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F6CEB" w14:textId="77777777" w:rsidR="00704108" w:rsidRDefault="00B82C56" w:rsidP="00704108">
      <w:pPr>
        <w:jc w:val="center"/>
      </w:pPr>
      <w:r w:rsidRPr="00C36F0B">
        <w:rPr>
          <w:rFonts w:ascii="Arial" w:eastAsia="Times New Roman" w:hAnsi="Arial" w:cs="Arial"/>
          <w:b/>
          <w:i/>
          <w:sz w:val="40"/>
          <w:szCs w:val="24"/>
          <w:lang w:val="en-AU"/>
        </w:rPr>
        <w:t>Mining Act 1978 - Mineral tenure applications</w:t>
      </w:r>
    </w:p>
    <w:p w14:paraId="1DA23F93" w14:textId="77777777" w:rsidR="00FB6DCE" w:rsidRPr="00C36F0B" w:rsidRDefault="00B82C56" w:rsidP="00FB6DCE">
      <w:pPr>
        <w:spacing w:after="0" w:line="240" w:lineRule="auto"/>
        <w:jc w:val="center"/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</w:pPr>
      <w:r w:rsidRPr="00C36F0B"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  <w:t>Prospecting Licence</w:t>
      </w:r>
    </w:p>
    <w:p w14:paraId="746DB9D3" w14:textId="77777777" w:rsidR="00FB6DCE" w:rsidRDefault="00FB6DCE" w:rsidP="00FB6DCE">
      <w:pPr>
        <w:spacing w:after="0" w:line="240" w:lineRule="auto"/>
        <w:jc w:val="center"/>
        <w:rPr>
          <w:rFonts w:ascii="Arial" w:eastAsia="Times New Roman" w:hAnsi="Arial" w:cs="Arial"/>
          <w:b/>
          <w:color w:val="006B6E"/>
          <w:sz w:val="24"/>
          <w:szCs w:val="24"/>
          <w:lang w:val="en-AU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E41045" w14:paraId="3A4FD47F" w14:textId="77777777" w:rsidTr="004812D7">
        <w:tc>
          <w:tcPr>
            <w:tcW w:w="5395" w:type="dxa"/>
          </w:tcPr>
          <w:p w14:paraId="307EC22C" w14:textId="77777777" w:rsidR="00FB6DCE" w:rsidRPr="00C36F0B" w:rsidRDefault="00B82C56" w:rsidP="00FB6DC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 xml:space="preserve">Average </w:t>
            </w:r>
            <w:r w:rsidRPr="00C36F0B">
              <w:rPr>
                <w:rFonts w:ascii="Arial" w:hAnsi="Arial" w:cs="Arial"/>
                <w:b/>
                <w:color w:val="A02A1D"/>
                <w:sz w:val="24"/>
              </w:rPr>
              <w:t>269</w:t>
            </w:r>
            <w:r w:rsidRPr="00C36F0B">
              <w:rPr>
                <w:rFonts w:ascii="Arial" w:hAnsi="Arial" w:cs="Arial"/>
                <w:b/>
                <w:sz w:val="24"/>
              </w:rPr>
              <w:t xml:space="preserve"> days total</w:t>
            </w:r>
          </w:p>
        </w:tc>
        <w:tc>
          <w:tcPr>
            <w:tcW w:w="5395" w:type="dxa"/>
          </w:tcPr>
          <w:p w14:paraId="09EBE8D4" w14:textId="77777777" w:rsidR="00FB6DCE" w:rsidRPr="00C36F0B" w:rsidRDefault="00B82C56" w:rsidP="00FB6DC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>% Finalised within Target Timeline</w:t>
            </w:r>
          </w:p>
        </w:tc>
      </w:tr>
      <w:tr w:rsidR="00E41045" w14:paraId="721D9DCA" w14:textId="77777777" w:rsidTr="004812D7">
        <w:tc>
          <w:tcPr>
            <w:tcW w:w="5395" w:type="dxa"/>
            <w:tcBorders>
              <w:bottom w:val="single" w:sz="12" w:space="0" w:color="006B6E"/>
            </w:tcBorders>
          </w:tcPr>
          <w:p w14:paraId="2397F0EB" w14:textId="2B291B90" w:rsidR="00C36F0B" w:rsidRDefault="00BB4ECB" w:rsidP="00C36F0B">
            <w:pPr>
              <w:jc w:val="center"/>
              <w:rPr>
                <w:rFonts w:ascii="Segoe UI Symbol" w:hAnsi="Segoe UI Symbol" w:cs="Segoe UI Symbol"/>
                <w:color w:val="9AC4C7"/>
              </w:rPr>
            </w:pPr>
            <w:r>
              <w:rPr>
                <w:rFonts w:ascii="Segoe UI Symbol" w:hAnsi="Segoe UI Symbol" w:cs="Segoe UI Symbol"/>
                <w:noProof/>
                <w:color w:val="9AC4C7"/>
              </w:rPr>
              <w:drawing>
                <wp:inline distT="0" distB="0" distL="0" distR="0" wp14:anchorId="63131FDA" wp14:editId="7EEA663A">
                  <wp:extent cx="2696130" cy="2696130"/>
                  <wp:effectExtent l="0" t="0" r="9525" b="9525"/>
                  <wp:docPr id="161642902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6429021" name="Picture 161642902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6130" cy="2696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02269D" w14:textId="4AF537CE" w:rsidR="00C36F0B" w:rsidRPr="00C36F0B" w:rsidRDefault="00B82C56" w:rsidP="00C36F0B">
            <w:pPr>
              <w:jc w:val="center"/>
              <w:rPr>
                <w:rFonts w:ascii="Arial" w:hAnsi="Arial" w:cs="Arial"/>
              </w:rPr>
            </w:pPr>
            <w:r w:rsidRPr="00C36F0B">
              <w:rPr>
                <w:rFonts w:ascii="Segoe UI Symbol" w:hAnsi="Segoe UI Symbol" w:cs="Segoe UI Symbol"/>
                <w:color w:val="9AC4C7"/>
                <w:sz w:val="24"/>
              </w:rPr>
              <w:t>⬛</w:t>
            </w:r>
            <w:proofErr w:type="gramStart"/>
            <w:r w:rsidR="00C133BD">
              <w:rPr>
                <w:rFonts w:ascii="Arial" w:hAnsi="Arial" w:cs="Arial"/>
              </w:rPr>
              <w:t>DMPE</w:t>
            </w:r>
            <w:r w:rsidRPr="00C36F0B">
              <w:rPr>
                <w:rFonts w:ascii="Arial" w:hAnsi="Arial" w:cs="Arial"/>
              </w:rPr>
              <w:t xml:space="preserve">  </w:t>
            </w:r>
            <w:r w:rsidRPr="00C36F0B">
              <w:rPr>
                <w:rFonts w:ascii="Segoe UI Symbol" w:hAnsi="Segoe UI Symbol" w:cs="Segoe UI Symbol"/>
                <w:color w:val="A9CADA"/>
                <w:sz w:val="24"/>
              </w:rPr>
              <w:t>⬛</w:t>
            </w:r>
            <w:r w:rsidRPr="00C36F0B">
              <w:rPr>
                <w:rFonts w:ascii="Arial" w:hAnsi="Arial" w:cs="Arial"/>
              </w:rPr>
              <w:t xml:space="preserve">Proponent  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>⬛</w:t>
            </w:r>
            <w:proofErr w:type="gramEnd"/>
            <w:r w:rsidRPr="00C36F0B">
              <w:rPr>
                <w:rFonts w:ascii="Arial" w:hAnsi="Arial" w:cs="Arial"/>
              </w:rPr>
              <w:t xml:space="preserve">Other Agencies </w:t>
            </w:r>
          </w:p>
          <w:p w14:paraId="48901433" w14:textId="77777777" w:rsidR="00C36F0B" w:rsidRPr="00C36F0B" w:rsidRDefault="00B82C56" w:rsidP="00C36F0B">
            <w:pPr>
              <w:jc w:val="center"/>
              <w:rPr>
                <w:rFonts w:ascii="Arial" w:hAnsi="Arial" w:cs="Arial"/>
                <w:sz w:val="24"/>
              </w:rPr>
            </w:pPr>
            <w:r w:rsidRPr="00C36F0B">
              <w:rPr>
                <w:rFonts w:ascii="Segoe UI Symbol" w:hAnsi="Segoe UI Symbol" w:cs="Segoe UI Symbol"/>
                <w:color w:val="CC8671"/>
                <w:sz w:val="24"/>
              </w:rPr>
              <w:t>⬛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 xml:space="preserve"> </w:t>
            </w:r>
            <w:r w:rsidRPr="00C36F0B">
              <w:rPr>
                <w:rFonts w:ascii="Arial" w:hAnsi="Arial" w:cs="Arial"/>
              </w:rPr>
              <w:t>Parallel Processing</w:t>
            </w:r>
          </w:p>
          <w:p w14:paraId="5A63C716" w14:textId="77777777" w:rsidR="00C36F0B" w:rsidRDefault="00C36F0B" w:rsidP="00C36F0B">
            <w:pPr>
              <w:jc w:val="center"/>
              <w:rPr>
                <w:noProof/>
              </w:rPr>
            </w:pPr>
          </w:p>
        </w:tc>
        <w:tc>
          <w:tcPr>
            <w:tcW w:w="5395" w:type="dxa"/>
            <w:tcBorders>
              <w:bottom w:val="single" w:sz="12" w:space="0" w:color="006B6E"/>
            </w:tcBorders>
          </w:tcPr>
          <w:p w14:paraId="40D979AC" w14:textId="77777777" w:rsidR="00C36F0B" w:rsidRDefault="00B82C56" w:rsidP="00C36F0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943B59D" wp14:editId="3126A26E">
                  <wp:extent cx="2400300" cy="2702719"/>
                  <wp:effectExtent l="0" t="0" r="0" b="1905"/>
                  <wp:docPr id="8" name="Picture 8" descr="&lt;JjRmJw&gt;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"/>
                          <pic:cNvPicPr>
                            <a:picLocks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223" t="-269" r="-285" b="-26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0300" cy="27027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41045" w14:paraId="348B493D" w14:textId="77777777" w:rsidTr="004812D7">
        <w:trPr>
          <w:trHeight w:val="3821"/>
        </w:trPr>
        <w:tc>
          <w:tcPr>
            <w:tcW w:w="10790" w:type="dxa"/>
            <w:gridSpan w:val="2"/>
            <w:tcBorders>
              <w:top w:val="single" w:sz="12" w:space="0" w:color="006B6E"/>
              <w:left w:val="single" w:sz="12" w:space="0" w:color="006B6E"/>
              <w:bottom w:val="single" w:sz="12" w:space="0" w:color="006B6E"/>
              <w:right w:val="single" w:sz="12" w:space="0" w:color="006B6E"/>
            </w:tcBorders>
          </w:tcPr>
          <w:p w14:paraId="753B3435" w14:textId="77777777" w:rsidR="00C36F0B" w:rsidRPr="00C36F0B" w:rsidRDefault="00B82C56" w:rsidP="00C36F0B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 xml:space="preserve">Trends for Received, Finalised and Open </w:t>
            </w:r>
          </w:p>
          <w:p w14:paraId="7B4ECFC2" w14:textId="77777777" w:rsidR="00C36F0B" w:rsidRPr="00053709" w:rsidRDefault="00C36F0B" w:rsidP="00C36F0B">
            <w:pPr>
              <w:jc w:val="center"/>
              <w:rPr>
                <w:rFonts w:ascii="Arial" w:hAnsi="Arial" w:cs="Arial"/>
              </w:rPr>
            </w:pPr>
          </w:p>
          <w:p w14:paraId="19854515" w14:textId="77777777" w:rsidR="00C36F0B" w:rsidRDefault="00B82C56" w:rsidP="00C36F0B">
            <w:pPr>
              <w:jc w:val="center"/>
              <w:rPr>
                <w:rFonts w:ascii="Arial" w:hAnsi="Arial" w:cs="Arial"/>
              </w:rPr>
            </w:pPr>
            <w:r>
              <w:rPr>
                <w:noProof/>
              </w:rPr>
              <w:drawing>
                <wp:inline distT="0" distB="0" distL="0" distR="0" wp14:anchorId="1FF2EC23" wp14:editId="00575363">
                  <wp:extent cx="5841206" cy="2526506"/>
                  <wp:effectExtent l="0" t="0" r="6985" b="6350"/>
                  <wp:docPr id="9" name="Picture 9" descr="&lt;mXRGF&gt;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1206" cy="25265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8B7F6FE" w14:textId="7180F9DB" w:rsidR="00C36F0B" w:rsidRPr="00053709" w:rsidRDefault="00B82C56" w:rsidP="00C36F0B">
            <w:pPr>
              <w:jc w:val="center"/>
              <w:rPr>
                <w:rFonts w:ascii="Arial" w:hAnsi="Arial" w:cs="Arial"/>
              </w:rPr>
            </w:pPr>
            <w:r w:rsidRPr="00C36F0B">
              <w:rPr>
                <w:rFonts w:ascii="Segoe UI Symbol" w:hAnsi="Segoe UI Symbol" w:cs="Segoe UI Symbol"/>
                <w:color w:val="9AC4C7"/>
                <w:sz w:val="24"/>
              </w:rPr>
              <w:t>⬛</w:t>
            </w:r>
            <w:r w:rsidRPr="00C36F0B">
              <w:rPr>
                <w:rFonts w:ascii="Arial" w:hAnsi="Arial" w:cs="Arial"/>
              </w:rPr>
              <w:t xml:space="preserve">Received in quarter   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>⬛</w:t>
            </w:r>
            <w:r w:rsidR="00BB1E5B" w:rsidRPr="00C36F0B">
              <w:rPr>
                <w:rFonts w:ascii="Arial" w:hAnsi="Arial" w:cs="Arial"/>
              </w:rPr>
              <w:t xml:space="preserve">Finalised in quarter   </w:t>
            </w:r>
            <w:r w:rsidR="00C133BD">
              <w:rPr>
                <w:rFonts w:ascii="Consolas" w:hAnsi="Consolas" w:cs="Consolas"/>
                <w:color w:val="BB624B"/>
                <w:sz w:val="32"/>
              </w:rPr>
              <w:t>—</w:t>
            </w:r>
            <w:r w:rsidR="00BB1E5B">
              <w:rPr>
                <w:rFonts w:ascii="Arial" w:hAnsi="Arial" w:cs="Arial"/>
              </w:rPr>
              <w:t xml:space="preserve"> Open at end of quarter</w:t>
            </w:r>
          </w:p>
        </w:tc>
      </w:tr>
    </w:tbl>
    <w:p w14:paraId="5E857044" w14:textId="77777777" w:rsidR="00FB6DCE" w:rsidRPr="00FB6DCE" w:rsidRDefault="00B82C56" w:rsidP="00FB6DCE">
      <w:pPr>
        <w:spacing w:after="0" w:line="240" w:lineRule="auto"/>
        <w:jc w:val="center"/>
        <w:rPr>
          <w:color w:val="006B6E"/>
        </w:rPr>
      </w:pPr>
      <w:r w:rsidRPr="00FB6DCE">
        <w:rPr>
          <w:color w:val="006B6E"/>
        </w:rPr>
        <w:tab/>
      </w:r>
    </w:p>
    <w:p w14:paraId="4030C901" w14:textId="77777777" w:rsidR="00FB6DCE" w:rsidRDefault="00FB6DCE" w:rsidP="00FB6DCE">
      <w:pPr>
        <w:spacing w:after="0" w:line="240" w:lineRule="auto"/>
        <w:jc w:val="center"/>
      </w:pPr>
    </w:p>
    <w:p w14:paraId="2A9BFF36" w14:textId="77777777" w:rsidR="00654E58" w:rsidRDefault="00B82C56">
      <w:r>
        <w:br w:type="page"/>
      </w:r>
    </w:p>
    <w:p w14:paraId="3D9A77E9" w14:textId="77777777" w:rsidR="00704108" w:rsidRDefault="00B82C56" w:rsidP="00704108">
      <w:pPr>
        <w:jc w:val="center"/>
      </w:pPr>
      <w:r w:rsidRPr="00C36F0B">
        <w:rPr>
          <w:rFonts w:ascii="Arial" w:eastAsia="Times New Roman" w:hAnsi="Arial" w:cs="Arial"/>
          <w:b/>
          <w:i/>
          <w:sz w:val="40"/>
          <w:szCs w:val="24"/>
          <w:lang w:val="en-AU"/>
        </w:rPr>
        <w:lastRenderedPageBreak/>
        <w:t>Mining Act 1978 - Mineral tenure applications</w:t>
      </w:r>
    </w:p>
    <w:p w14:paraId="69F6EF72" w14:textId="77777777" w:rsidR="00FB6DCE" w:rsidRPr="00C36F0B" w:rsidRDefault="00B82C56" w:rsidP="00FB6DCE">
      <w:pPr>
        <w:spacing w:after="0" w:line="240" w:lineRule="auto"/>
        <w:jc w:val="center"/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</w:pPr>
      <w:r w:rsidRPr="00C36F0B"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  <w:t>Exploration Licence</w:t>
      </w:r>
    </w:p>
    <w:p w14:paraId="414CE565" w14:textId="77777777" w:rsidR="00FB6DCE" w:rsidRDefault="00FB6DCE" w:rsidP="00FB6DCE">
      <w:pPr>
        <w:spacing w:after="0" w:line="240" w:lineRule="auto"/>
        <w:jc w:val="center"/>
        <w:rPr>
          <w:rFonts w:ascii="Arial" w:eastAsia="Times New Roman" w:hAnsi="Arial" w:cs="Arial"/>
          <w:b/>
          <w:color w:val="006B6E"/>
          <w:sz w:val="24"/>
          <w:szCs w:val="24"/>
          <w:lang w:val="en-AU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E41045" w14:paraId="46D1BDF8" w14:textId="77777777" w:rsidTr="004812D7">
        <w:tc>
          <w:tcPr>
            <w:tcW w:w="5395" w:type="dxa"/>
          </w:tcPr>
          <w:p w14:paraId="3E092CA2" w14:textId="77777777" w:rsidR="00FB6DCE" w:rsidRPr="00C36F0B" w:rsidRDefault="00B82C56" w:rsidP="00FB6DC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 xml:space="preserve">Average </w:t>
            </w:r>
            <w:r w:rsidRPr="00C36F0B">
              <w:rPr>
                <w:rFonts w:ascii="Arial" w:hAnsi="Arial" w:cs="Arial"/>
                <w:b/>
                <w:color w:val="A02A1D"/>
                <w:sz w:val="24"/>
              </w:rPr>
              <w:t>342</w:t>
            </w:r>
            <w:r w:rsidRPr="00C36F0B">
              <w:rPr>
                <w:rFonts w:ascii="Arial" w:hAnsi="Arial" w:cs="Arial"/>
                <w:b/>
                <w:sz w:val="24"/>
              </w:rPr>
              <w:t xml:space="preserve"> days total</w:t>
            </w:r>
          </w:p>
        </w:tc>
        <w:tc>
          <w:tcPr>
            <w:tcW w:w="5395" w:type="dxa"/>
          </w:tcPr>
          <w:p w14:paraId="01020DA2" w14:textId="77777777" w:rsidR="00FB6DCE" w:rsidRPr="00C36F0B" w:rsidRDefault="00B82C56" w:rsidP="00FB6DC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>% Finalised within Target Timeline</w:t>
            </w:r>
          </w:p>
        </w:tc>
      </w:tr>
      <w:tr w:rsidR="00E41045" w14:paraId="4E4918D6" w14:textId="77777777" w:rsidTr="004812D7">
        <w:tc>
          <w:tcPr>
            <w:tcW w:w="5395" w:type="dxa"/>
            <w:tcBorders>
              <w:bottom w:val="single" w:sz="12" w:space="0" w:color="006B6E"/>
            </w:tcBorders>
          </w:tcPr>
          <w:p w14:paraId="77719CD2" w14:textId="77777777" w:rsidR="00C36F0B" w:rsidRDefault="00B82C56" w:rsidP="00C36F0B">
            <w:pPr>
              <w:jc w:val="center"/>
              <w:rPr>
                <w:rFonts w:ascii="Segoe UI Symbol" w:hAnsi="Segoe UI Symbol" w:cs="Segoe UI Symbol"/>
                <w:color w:val="9AC4C7"/>
              </w:rPr>
            </w:pPr>
            <w:r>
              <w:rPr>
                <w:noProof/>
              </w:rPr>
              <w:drawing>
                <wp:inline distT="0" distB="0" distL="0" distR="0" wp14:anchorId="1C684061" wp14:editId="6896E836">
                  <wp:extent cx="2695575" cy="2695575"/>
                  <wp:effectExtent l="0" t="0" r="5715" b="9525"/>
                  <wp:docPr id="1275825584" name="Picture 7" descr="&lt;kJfhng&gt;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5825584" name=""/>
                          <pic:cNvPicPr>
                            <a:picLocks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5575" cy="2695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C9A25C4" w14:textId="423B43E3" w:rsidR="00C36F0B" w:rsidRPr="00C36F0B" w:rsidRDefault="00B82C56" w:rsidP="00C36F0B">
            <w:pPr>
              <w:jc w:val="center"/>
              <w:rPr>
                <w:rFonts w:ascii="Arial" w:hAnsi="Arial" w:cs="Arial"/>
              </w:rPr>
            </w:pPr>
            <w:r w:rsidRPr="00C36F0B">
              <w:rPr>
                <w:rFonts w:ascii="Segoe UI Symbol" w:hAnsi="Segoe UI Symbol" w:cs="Segoe UI Symbol"/>
                <w:color w:val="9AC4C7"/>
                <w:sz w:val="24"/>
              </w:rPr>
              <w:t>⬛</w:t>
            </w:r>
            <w:proofErr w:type="gramStart"/>
            <w:r w:rsidR="00C133BD">
              <w:rPr>
                <w:rFonts w:ascii="Arial" w:hAnsi="Arial" w:cs="Arial"/>
              </w:rPr>
              <w:t>DMPE</w:t>
            </w:r>
            <w:r w:rsidRPr="00C36F0B">
              <w:rPr>
                <w:rFonts w:ascii="Arial" w:hAnsi="Arial" w:cs="Arial"/>
              </w:rPr>
              <w:t xml:space="preserve">  </w:t>
            </w:r>
            <w:r w:rsidRPr="00C36F0B">
              <w:rPr>
                <w:rFonts w:ascii="Segoe UI Symbol" w:hAnsi="Segoe UI Symbol" w:cs="Segoe UI Symbol"/>
                <w:color w:val="A9CADA"/>
                <w:sz w:val="24"/>
              </w:rPr>
              <w:t>⬛</w:t>
            </w:r>
            <w:r w:rsidRPr="00C36F0B">
              <w:rPr>
                <w:rFonts w:ascii="Arial" w:hAnsi="Arial" w:cs="Arial"/>
              </w:rPr>
              <w:t xml:space="preserve">Proponent  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>⬛</w:t>
            </w:r>
            <w:proofErr w:type="gramEnd"/>
            <w:r w:rsidRPr="00C36F0B">
              <w:rPr>
                <w:rFonts w:ascii="Arial" w:hAnsi="Arial" w:cs="Arial"/>
              </w:rPr>
              <w:t xml:space="preserve">Other Agencies </w:t>
            </w:r>
          </w:p>
          <w:p w14:paraId="20A7A540" w14:textId="77777777" w:rsidR="00C36F0B" w:rsidRPr="00C36F0B" w:rsidRDefault="00B82C56" w:rsidP="00C36F0B">
            <w:pPr>
              <w:jc w:val="center"/>
              <w:rPr>
                <w:rFonts w:ascii="Arial" w:hAnsi="Arial" w:cs="Arial"/>
                <w:sz w:val="24"/>
              </w:rPr>
            </w:pPr>
            <w:r w:rsidRPr="00C36F0B">
              <w:rPr>
                <w:rFonts w:ascii="Segoe UI Symbol" w:hAnsi="Segoe UI Symbol" w:cs="Segoe UI Symbol"/>
                <w:color w:val="CC8671"/>
                <w:sz w:val="24"/>
              </w:rPr>
              <w:t>⬛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 xml:space="preserve"> </w:t>
            </w:r>
            <w:r w:rsidRPr="00C36F0B">
              <w:rPr>
                <w:rFonts w:ascii="Arial" w:hAnsi="Arial" w:cs="Arial"/>
              </w:rPr>
              <w:t>Parallel Processing</w:t>
            </w:r>
          </w:p>
          <w:p w14:paraId="5A7B41F2" w14:textId="77777777" w:rsidR="00C36F0B" w:rsidRDefault="00C36F0B" w:rsidP="00C36F0B">
            <w:pPr>
              <w:jc w:val="center"/>
              <w:rPr>
                <w:noProof/>
              </w:rPr>
            </w:pPr>
          </w:p>
        </w:tc>
        <w:tc>
          <w:tcPr>
            <w:tcW w:w="5395" w:type="dxa"/>
            <w:tcBorders>
              <w:bottom w:val="single" w:sz="12" w:space="0" w:color="006B6E"/>
            </w:tcBorders>
          </w:tcPr>
          <w:p w14:paraId="459DB582" w14:textId="77777777" w:rsidR="00C36F0B" w:rsidRDefault="00B82C56" w:rsidP="00C36F0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850B924" wp14:editId="5191FCAA">
                  <wp:extent cx="2400300" cy="2702719"/>
                  <wp:effectExtent l="0" t="0" r="0" b="1905"/>
                  <wp:docPr id="535879774" name="Picture 8" descr="&lt;JjRmJw&gt;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5879774" name=""/>
                          <pic:cNvPicPr>
                            <a:picLocks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223" t="-269" r="-285" b="-26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0300" cy="27027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41045" w14:paraId="4A926A3A" w14:textId="77777777" w:rsidTr="004812D7">
        <w:trPr>
          <w:trHeight w:val="3821"/>
        </w:trPr>
        <w:tc>
          <w:tcPr>
            <w:tcW w:w="10790" w:type="dxa"/>
            <w:gridSpan w:val="2"/>
            <w:tcBorders>
              <w:top w:val="single" w:sz="12" w:space="0" w:color="006B6E"/>
              <w:left w:val="single" w:sz="12" w:space="0" w:color="006B6E"/>
              <w:bottom w:val="single" w:sz="12" w:space="0" w:color="006B6E"/>
              <w:right w:val="single" w:sz="12" w:space="0" w:color="006B6E"/>
            </w:tcBorders>
          </w:tcPr>
          <w:p w14:paraId="654AB710" w14:textId="77777777" w:rsidR="00C36F0B" w:rsidRPr="00C36F0B" w:rsidRDefault="00B82C56" w:rsidP="00C36F0B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 xml:space="preserve">Trends for Received, Finalised and Open </w:t>
            </w:r>
          </w:p>
          <w:p w14:paraId="7E5DBB2C" w14:textId="77777777" w:rsidR="00C36F0B" w:rsidRPr="00053709" w:rsidRDefault="00C36F0B" w:rsidP="00C36F0B">
            <w:pPr>
              <w:jc w:val="center"/>
              <w:rPr>
                <w:rFonts w:ascii="Arial" w:hAnsi="Arial" w:cs="Arial"/>
              </w:rPr>
            </w:pPr>
          </w:p>
          <w:p w14:paraId="6CE2896F" w14:textId="77777777" w:rsidR="00C36F0B" w:rsidRDefault="00B82C56" w:rsidP="00C36F0B">
            <w:pPr>
              <w:jc w:val="center"/>
              <w:rPr>
                <w:rFonts w:ascii="Arial" w:hAnsi="Arial" w:cs="Arial"/>
              </w:rPr>
            </w:pPr>
            <w:r>
              <w:rPr>
                <w:noProof/>
              </w:rPr>
              <w:drawing>
                <wp:inline distT="0" distB="0" distL="0" distR="0" wp14:anchorId="48D06006" wp14:editId="65A04C0A">
                  <wp:extent cx="5841206" cy="2526506"/>
                  <wp:effectExtent l="0" t="0" r="6985" b="6350"/>
                  <wp:docPr id="1896462794" name="Picture 9" descr="&lt;mXRGF&gt;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6462794" name=""/>
                          <pic:cNvPicPr>
                            <a:picLocks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1206" cy="25265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9BF4A4E" w14:textId="6213596F" w:rsidR="00C36F0B" w:rsidRPr="00053709" w:rsidRDefault="00B82C56" w:rsidP="00C36F0B">
            <w:pPr>
              <w:jc w:val="center"/>
              <w:rPr>
                <w:rFonts w:ascii="Arial" w:hAnsi="Arial" w:cs="Arial"/>
              </w:rPr>
            </w:pPr>
            <w:r w:rsidRPr="00C36F0B">
              <w:rPr>
                <w:rFonts w:ascii="Segoe UI Symbol" w:hAnsi="Segoe UI Symbol" w:cs="Segoe UI Symbol"/>
                <w:color w:val="9AC4C7"/>
                <w:sz w:val="24"/>
              </w:rPr>
              <w:t>⬛</w:t>
            </w:r>
            <w:r w:rsidRPr="00C36F0B">
              <w:rPr>
                <w:rFonts w:ascii="Arial" w:hAnsi="Arial" w:cs="Arial"/>
              </w:rPr>
              <w:t xml:space="preserve">Received in quarter   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>⬛</w:t>
            </w:r>
            <w:r w:rsidR="00BB1E5B" w:rsidRPr="00C36F0B">
              <w:rPr>
                <w:rFonts w:ascii="Arial" w:hAnsi="Arial" w:cs="Arial"/>
              </w:rPr>
              <w:t xml:space="preserve">Finalised in quarter   </w:t>
            </w:r>
            <w:r w:rsidR="00C133BD">
              <w:rPr>
                <w:rFonts w:ascii="Consolas" w:hAnsi="Consolas" w:cs="Consolas"/>
                <w:color w:val="BB624B"/>
                <w:sz w:val="32"/>
              </w:rPr>
              <w:t>—</w:t>
            </w:r>
            <w:r w:rsidR="00BB1E5B">
              <w:rPr>
                <w:rFonts w:ascii="Arial" w:hAnsi="Arial" w:cs="Arial"/>
              </w:rPr>
              <w:t xml:space="preserve"> Open at end of quarter</w:t>
            </w:r>
          </w:p>
        </w:tc>
      </w:tr>
    </w:tbl>
    <w:p w14:paraId="6E020F61" w14:textId="77777777" w:rsidR="00FB6DCE" w:rsidRPr="00FB6DCE" w:rsidRDefault="00B82C56" w:rsidP="00FB6DCE">
      <w:pPr>
        <w:spacing w:after="0" w:line="240" w:lineRule="auto"/>
        <w:jc w:val="center"/>
        <w:rPr>
          <w:color w:val="006B6E"/>
        </w:rPr>
      </w:pPr>
      <w:r w:rsidRPr="00FB6DCE">
        <w:rPr>
          <w:color w:val="006B6E"/>
        </w:rPr>
        <w:tab/>
      </w:r>
    </w:p>
    <w:p w14:paraId="6014F40C" w14:textId="77777777" w:rsidR="00FB6DCE" w:rsidRDefault="00FB6DCE" w:rsidP="00FB6DCE">
      <w:pPr>
        <w:spacing w:after="0" w:line="240" w:lineRule="auto"/>
        <w:jc w:val="center"/>
      </w:pPr>
    </w:p>
    <w:p w14:paraId="1EE35B49" w14:textId="77777777" w:rsidR="00654E58" w:rsidRDefault="00B82C56">
      <w:r>
        <w:br w:type="page"/>
      </w:r>
    </w:p>
    <w:p w14:paraId="1331BAB7" w14:textId="77777777" w:rsidR="00704108" w:rsidRDefault="00B82C56" w:rsidP="00704108">
      <w:pPr>
        <w:jc w:val="center"/>
      </w:pPr>
      <w:r w:rsidRPr="00C36F0B">
        <w:rPr>
          <w:rFonts w:ascii="Arial" w:eastAsia="Times New Roman" w:hAnsi="Arial" w:cs="Arial"/>
          <w:b/>
          <w:i/>
          <w:sz w:val="40"/>
          <w:szCs w:val="24"/>
          <w:lang w:val="en-AU"/>
        </w:rPr>
        <w:lastRenderedPageBreak/>
        <w:t>Mining Act 1978 - Mineral tenure applications</w:t>
      </w:r>
    </w:p>
    <w:p w14:paraId="75D4C4FC" w14:textId="77777777" w:rsidR="00FB6DCE" w:rsidRPr="00C36F0B" w:rsidRDefault="00B82C56" w:rsidP="00FB6DCE">
      <w:pPr>
        <w:spacing w:after="0" w:line="240" w:lineRule="auto"/>
        <w:jc w:val="center"/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</w:pPr>
      <w:r w:rsidRPr="00C36F0B"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  <w:t>Mining Lease</w:t>
      </w:r>
    </w:p>
    <w:p w14:paraId="7E95F4D3" w14:textId="77777777" w:rsidR="00FB6DCE" w:rsidRDefault="00FB6DCE" w:rsidP="00FB6DCE">
      <w:pPr>
        <w:spacing w:after="0" w:line="240" w:lineRule="auto"/>
        <w:jc w:val="center"/>
        <w:rPr>
          <w:rFonts w:ascii="Arial" w:eastAsia="Times New Roman" w:hAnsi="Arial" w:cs="Arial"/>
          <w:b/>
          <w:color w:val="006B6E"/>
          <w:sz w:val="24"/>
          <w:szCs w:val="24"/>
          <w:lang w:val="en-AU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E41045" w14:paraId="2B4BBA51" w14:textId="77777777" w:rsidTr="004812D7">
        <w:tc>
          <w:tcPr>
            <w:tcW w:w="5395" w:type="dxa"/>
          </w:tcPr>
          <w:p w14:paraId="59DE3777" w14:textId="77777777" w:rsidR="00FB6DCE" w:rsidRPr="00C36F0B" w:rsidRDefault="00B82C56" w:rsidP="00FB6DC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 xml:space="preserve">Average </w:t>
            </w:r>
            <w:r w:rsidRPr="00C36F0B">
              <w:rPr>
                <w:rFonts w:ascii="Arial" w:hAnsi="Arial" w:cs="Arial"/>
                <w:b/>
                <w:color w:val="A02A1D"/>
                <w:sz w:val="24"/>
              </w:rPr>
              <w:t>411</w:t>
            </w:r>
            <w:r w:rsidRPr="00C36F0B">
              <w:rPr>
                <w:rFonts w:ascii="Arial" w:hAnsi="Arial" w:cs="Arial"/>
                <w:b/>
                <w:sz w:val="24"/>
              </w:rPr>
              <w:t xml:space="preserve"> days total</w:t>
            </w:r>
          </w:p>
        </w:tc>
        <w:tc>
          <w:tcPr>
            <w:tcW w:w="5395" w:type="dxa"/>
          </w:tcPr>
          <w:p w14:paraId="3D02B0F7" w14:textId="77777777" w:rsidR="00FB6DCE" w:rsidRPr="00C36F0B" w:rsidRDefault="00B82C56" w:rsidP="00FB6DC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>% Finalised within Target Timeline</w:t>
            </w:r>
          </w:p>
        </w:tc>
      </w:tr>
      <w:tr w:rsidR="00E41045" w14:paraId="1245D3E3" w14:textId="77777777" w:rsidTr="004812D7">
        <w:tc>
          <w:tcPr>
            <w:tcW w:w="5395" w:type="dxa"/>
            <w:tcBorders>
              <w:bottom w:val="single" w:sz="12" w:space="0" w:color="006B6E"/>
            </w:tcBorders>
          </w:tcPr>
          <w:p w14:paraId="13376CF3" w14:textId="77777777" w:rsidR="00C36F0B" w:rsidRDefault="00B82C56" w:rsidP="00C36F0B">
            <w:pPr>
              <w:jc w:val="center"/>
              <w:rPr>
                <w:rFonts w:ascii="Segoe UI Symbol" w:hAnsi="Segoe UI Symbol" w:cs="Segoe UI Symbol"/>
                <w:color w:val="9AC4C7"/>
              </w:rPr>
            </w:pPr>
            <w:r>
              <w:rPr>
                <w:noProof/>
              </w:rPr>
              <w:drawing>
                <wp:inline distT="0" distB="0" distL="0" distR="0" wp14:anchorId="1B1EDBF7" wp14:editId="72C75F4F">
                  <wp:extent cx="2695575" cy="2695575"/>
                  <wp:effectExtent l="0" t="0" r="5715" b="9525"/>
                  <wp:docPr id="1224682429" name="Picture 7" descr="&lt;kJfhng&gt;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4682429" name=""/>
                          <pic:cNvPicPr>
                            <a:picLocks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5575" cy="2695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05B709B" w14:textId="2E8A7D94" w:rsidR="00C36F0B" w:rsidRPr="00C36F0B" w:rsidRDefault="00B82C56" w:rsidP="00C36F0B">
            <w:pPr>
              <w:jc w:val="center"/>
              <w:rPr>
                <w:rFonts w:ascii="Arial" w:hAnsi="Arial" w:cs="Arial"/>
              </w:rPr>
            </w:pPr>
            <w:r w:rsidRPr="00C36F0B">
              <w:rPr>
                <w:rFonts w:ascii="Segoe UI Symbol" w:hAnsi="Segoe UI Symbol" w:cs="Segoe UI Symbol"/>
                <w:color w:val="9AC4C7"/>
                <w:sz w:val="24"/>
              </w:rPr>
              <w:t>⬛</w:t>
            </w:r>
            <w:proofErr w:type="gramStart"/>
            <w:r w:rsidR="00C133BD">
              <w:rPr>
                <w:rFonts w:ascii="Arial" w:hAnsi="Arial" w:cs="Arial"/>
              </w:rPr>
              <w:t>DMPE</w:t>
            </w:r>
            <w:r w:rsidRPr="00C36F0B">
              <w:rPr>
                <w:rFonts w:ascii="Arial" w:hAnsi="Arial" w:cs="Arial"/>
              </w:rPr>
              <w:t xml:space="preserve">  </w:t>
            </w:r>
            <w:r w:rsidRPr="00C36F0B">
              <w:rPr>
                <w:rFonts w:ascii="Segoe UI Symbol" w:hAnsi="Segoe UI Symbol" w:cs="Segoe UI Symbol"/>
                <w:color w:val="A9CADA"/>
                <w:sz w:val="24"/>
              </w:rPr>
              <w:t>⬛</w:t>
            </w:r>
            <w:r w:rsidRPr="00C36F0B">
              <w:rPr>
                <w:rFonts w:ascii="Arial" w:hAnsi="Arial" w:cs="Arial"/>
              </w:rPr>
              <w:t xml:space="preserve">Proponent  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>⬛</w:t>
            </w:r>
            <w:proofErr w:type="gramEnd"/>
            <w:r w:rsidRPr="00C36F0B">
              <w:rPr>
                <w:rFonts w:ascii="Arial" w:hAnsi="Arial" w:cs="Arial"/>
              </w:rPr>
              <w:t xml:space="preserve">Other Agencies </w:t>
            </w:r>
          </w:p>
          <w:p w14:paraId="5EFBCB57" w14:textId="77777777" w:rsidR="00C36F0B" w:rsidRPr="00C36F0B" w:rsidRDefault="00B82C56" w:rsidP="00C36F0B">
            <w:pPr>
              <w:jc w:val="center"/>
              <w:rPr>
                <w:rFonts w:ascii="Arial" w:hAnsi="Arial" w:cs="Arial"/>
                <w:sz w:val="24"/>
              </w:rPr>
            </w:pPr>
            <w:r w:rsidRPr="00C36F0B">
              <w:rPr>
                <w:rFonts w:ascii="Segoe UI Symbol" w:hAnsi="Segoe UI Symbol" w:cs="Segoe UI Symbol"/>
                <w:color w:val="CC8671"/>
                <w:sz w:val="24"/>
              </w:rPr>
              <w:t>⬛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 xml:space="preserve"> </w:t>
            </w:r>
            <w:r w:rsidRPr="00C36F0B">
              <w:rPr>
                <w:rFonts w:ascii="Arial" w:hAnsi="Arial" w:cs="Arial"/>
              </w:rPr>
              <w:t>Parallel Processing</w:t>
            </w:r>
          </w:p>
          <w:p w14:paraId="7CB4AB0F" w14:textId="77777777" w:rsidR="00C36F0B" w:rsidRDefault="00C36F0B" w:rsidP="00C36F0B">
            <w:pPr>
              <w:jc w:val="center"/>
              <w:rPr>
                <w:noProof/>
              </w:rPr>
            </w:pPr>
          </w:p>
        </w:tc>
        <w:tc>
          <w:tcPr>
            <w:tcW w:w="5395" w:type="dxa"/>
            <w:tcBorders>
              <w:bottom w:val="single" w:sz="12" w:space="0" w:color="006B6E"/>
            </w:tcBorders>
          </w:tcPr>
          <w:p w14:paraId="3A135237" w14:textId="77777777" w:rsidR="00C36F0B" w:rsidRDefault="00B82C56" w:rsidP="00C36F0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930C325" wp14:editId="14A0AADB">
                  <wp:extent cx="2400300" cy="2702719"/>
                  <wp:effectExtent l="0" t="0" r="0" b="1905"/>
                  <wp:docPr id="751922678" name="Picture 8" descr="&lt;JjRmJw&gt;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1922678" name=""/>
                          <pic:cNvPicPr>
                            <a:picLocks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223" t="-269" r="-285" b="-26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0300" cy="27027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41045" w14:paraId="4E539FD2" w14:textId="77777777" w:rsidTr="004812D7">
        <w:trPr>
          <w:trHeight w:val="3821"/>
        </w:trPr>
        <w:tc>
          <w:tcPr>
            <w:tcW w:w="10790" w:type="dxa"/>
            <w:gridSpan w:val="2"/>
            <w:tcBorders>
              <w:top w:val="single" w:sz="12" w:space="0" w:color="006B6E"/>
              <w:left w:val="single" w:sz="12" w:space="0" w:color="006B6E"/>
              <w:bottom w:val="single" w:sz="12" w:space="0" w:color="006B6E"/>
              <w:right w:val="single" w:sz="12" w:space="0" w:color="006B6E"/>
            </w:tcBorders>
          </w:tcPr>
          <w:p w14:paraId="1BDE5F05" w14:textId="77777777" w:rsidR="00C36F0B" w:rsidRPr="00C36F0B" w:rsidRDefault="00B82C56" w:rsidP="00C36F0B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 xml:space="preserve">Trends for Received, Finalised and Open </w:t>
            </w:r>
          </w:p>
          <w:p w14:paraId="3CEFF518" w14:textId="77777777" w:rsidR="00C36F0B" w:rsidRPr="00053709" w:rsidRDefault="00C36F0B" w:rsidP="00C36F0B">
            <w:pPr>
              <w:jc w:val="center"/>
              <w:rPr>
                <w:rFonts w:ascii="Arial" w:hAnsi="Arial" w:cs="Arial"/>
              </w:rPr>
            </w:pPr>
          </w:p>
          <w:p w14:paraId="5C9A6EFC" w14:textId="77777777" w:rsidR="00C36F0B" w:rsidRDefault="00B82C56" w:rsidP="00C36F0B">
            <w:pPr>
              <w:jc w:val="center"/>
              <w:rPr>
                <w:rFonts w:ascii="Arial" w:hAnsi="Arial" w:cs="Arial"/>
              </w:rPr>
            </w:pPr>
            <w:r>
              <w:rPr>
                <w:noProof/>
              </w:rPr>
              <w:drawing>
                <wp:inline distT="0" distB="0" distL="0" distR="0" wp14:anchorId="2FCAEA6A" wp14:editId="79503225">
                  <wp:extent cx="5841206" cy="2526506"/>
                  <wp:effectExtent l="0" t="0" r="6985" b="6350"/>
                  <wp:docPr id="1222677174" name="Picture 9" descr="&lt;mXRGF&gt;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2677174" name=""/>
                          <pic:cNvPicPr>
                            <a:picLocks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1206" cy="25265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BA0AE83" w14:textId="08B7ABAC" w:rsidR="00C36F0B" w:rsidRPr="00053709" w:rsidRDefault="00B82C56" w:rsidP="00C36F0B">
            <w:pPr>
              <w:jc w:val="center"/>
              <w:rPr>
                <w:rFonts w:ascii="Arial" w:hAnsi="Arial" w:cs="Arial"/>
              </w:rPr>
            </w:pPr>
            <w:r w:rsidRPr="00C36F0B">
              <w:rPr>
                <w:rFonts w:ascii="Segoe UI Symbol" w:hAnsi="Segoe UI Symbol" w:cs="Segoe UI Symbol"/>
                <w:color w:val="9AC4C7"/>
                <w:sz w:val="24"/>
              </w:rPr>
              <w:t>⬛</w:t>
            </w:r>
            <w:r w:rsidRPr="00C36F0B">
              <w:rPr>
                <w:rFonts w:ascii="Arial" w:hAnsi="Arial" w:cs="Arial"/>
              </w:rPr>
              <w:t xml:space="preserve">Received in quarter   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>⬛</w:t>
            </w:r>
            <w:r w:rsidR="00BB1E5B" w:rsidRPr="00C36F0B">
              <w:rPr>
                <w:rFonts w:ascii="Arial" w:hAnsi="Arial" w:cs="Arial"/>
              </w:rPr>
              <w:t xml:space="preserve">Finalised in quarter   </w:t>
            </w:r>
            <w:r w:rsidR="00C133BD">
              <w:rPr>
                <w:rFonts w:ascii="Consolas" w:hAnsi="Consolas" w:cs="Consolas"/>
                <w:color w:val="BB624B"/>
                <w:sz w:val="32"/>
              </w:rPr>
              <w:t>—</w:t>
            </w:r>
            <w:r w:rsidR="00BB1E5B">
              <w:rPr>
                <w:rFonts w:ascii="Arial" w:hAnsi="Arial" w:cs="Arial"/>
              </w:rPr>
              <w:t xml:space="preserve"> Open at end of quarter</w:t>
            </w:r>
          </w:p>
        </w:tc>
      </w:tr>
    </w:tbl>
    <w:p w14:paraId="79271905" w14:textId="77777777" w:rsidR="00FB6DCE" w:rsidRPr="00FB6DCE" w:rsidRDefault="00B82C56" w:rsidP="00FB6DCE">
      <w:pPr>
        <w:spacing w:after="0" w:line="240" w:lineRule="auto"/>
        <w:jc w:val="center"/>
        <w:rPr>
          <w:color w:val="006B6E"/>
        </w:rPr>
      </w:pPr>
      <w:r w:rsidRPr="00FB6DCE">
        <w:rPr>
          <w:color w:val="006B6E"/>
        </w:rPr>
        <w:tab/>
      </w:r>
    </w:p>
    <w:p w14:paraId="6BF7DDEF" w14:textId="77777777" w:rsidR="00FB6DCE" w:rsidRDefault="00FB6DCE" w:rsidP="00FB6DCE">
      <w:pPr>
        <w:spacing w:after="0" w:line="240" w:lineRule="auto"/>
        <w:jc w:val="center"/>
      </w:pPr>
    </w:p>
    <w:p w14:paraId="1F0A0340" w14:textId="77777777" w:rsidR="00654E58" w:rsidRDefault="00B82C56">
      <w:r>
        <w:br w:type="page"/>
      </w:r>
    </w:p>
    <w:p w14:paraId="5E2B779A" w14:textId="77777777" w:rsidR="00704108" w:rsidRDefault="00B82C56" w:rsidP="00704108">
      <w:pPr>
        <w:jc w:val="center"/>
      </w:pPr>
      <w:r w:rsidRPr="00C36F0B">
        <w:rPr>
          <w:rFonts w:ascii="Arial" w:eastAsia="Times New Roman" w:hAnsi="Arial" w:cs="Arial"/>
          <w:b/>
          <w:i/>
          <w:sz w:val="40"/>
          <w:szCs w:val="24"/>
          <w:lang w:val="en-AU"/>
        </w:rPr>
        <w:lastRenderedPageBreak/>
        <w:t>Mining Act 1978 - Mineral tenure applications</w:t>
      </w:r>
    </w:p>
    <w:p w14:paraId="4498487B" w14:textId="77777777" w:rsidR="00FB6DCE" w:rsidRPr="00C36F0B" w:rsidRDefault="00B82C56" w:rsidP="00FB6DCE">
      <w:pPr>
        <w:spacing w:after="0" w:line="240" w:lineRule="auto"/>
        <w:jc w:val="center"/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</w:pPr>
      <w:r w:rsidRPr="00C36F0B"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  <w:t>Miscellaneous Licence and other tenure</w:t>
      </w:r>
    </w:p>
    <w:p w14:paraId="212161FD" w14:textId="77777777" w:rsidR="00FB6DCE" w:rsidRDefault="00FB6DCE" w:rsidP="00FB6DCE">
      <w:pPr>
        <w:spacing w:after="0" w:line="240" w:lineRule="auto"/>
        <w:jc w:val="center"/>
        <w:rPr>
          <w:rFonts w:ascii="Arial" w:eastAsia="Times New Roman" w:hAnsi="Arial" w:cs="Arial"/>
          <w:b/>
          <w:color w:val="006B6E"/>
          <w:sz w:val="24"/>
          <w:szCs w:val="24"/>
          <w:lang w:val="en-AU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E41045" w14:paraId="225A56E2" w14:textId="77777777" w:rsidTr="004812D7">
        <w:tc>
          <w:tcPr>
            <w:tcW w:w="5395" w:type="dxa"/>
          </w:tcPr>
          <w:p w14:paraId="18B8EF72" w14:textId="77777777" w:rsidR="00FB6DCE" w:rsidRPr="00C36F0B" w:rsidRDefault="00B82C56" w:rsidP="00FB6DC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 xml:space="preserve">Average </w:t>
            </w:r>
            <w:r w:rsidRPr="00C36F0B">
              <w:rPr>
                <w:rFonts w:ascii="Arial" w:hAnsi="Arial" w:cs="Arial"/>
                <w:b/>
                <w:color w:val="A02A1D"/>
                <w:sz w:val="24"/>
              </w:rPr>
              <w:t>331</w:t>
            </w:r>
            <w:r w:rsidRPr="00C36F0B">
              <w:rPr>
                <w:rFonts w:ascii="Arial" w:hAnsi="Arial" w:cs="Arial"/>
                <w:b/>
                <w:sz w:val="24"/>
              </w:rPr>
              <w:t xml:space="preserve"> days total</w:t>
            </w:r>
          </w:p>
        </w:tc>
        <w:tc>
          <w:tcPr>
            <w:tcW w:w="5395" w:type="dxa"/>
          </w:tcPr>
          <w:p w14:paraId="09C6954D" w14:textId="77777777" w:rsidR="00FB6DCE" w:rsidRPr="00C36F0B" w:rsidRDefault="00B82C56" w:rsidP="00FB6DC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>% Finalised within Target Timeline</w:t>
            </w:r>
          </w:p>
        </w:tc>
      </w:tr>
      <w:tr w:rsidR="00E41045" w14:paraId="19F2E1E1" w14:textId="77777777" w:rsidTr="004812D7">
        <w:tc>
          <w:tcPr>
            <w:tcW w:w="5395" w:type="dxa"/>
            <w:tcBorders>
              <w:bottom w:val="single" w:sz="12" w:space="0" w:color="006B6E"/>
            </w:tcBorders>
          </w:tcPr>
          <w:p w14:paraId="7EC3E082" w14:textId="77777777" w:rsidR="00C36F0B" w:rsidRDefault="00B82C56" w:rsidP="00C36F0B">
            <w:pPr>
              <w:jc w:val="center"/>
              <w:rPr>
                <w:rFonts w:ascii="Segoe UI Symbol" w:hAnsi="Segoe UI Symbol" w:cs="Segoe UI Symbol"/>
                <w:color w:val="9AC4C7"/>
              </w:rPr>
            </w:pPr>
            <w:r>
              <w:rPr>
                <w:noProof/>
              </w:rPr>
              <w:drawing>
                <wp:inline distT="0" distB="0" distL="0" distR="0" wp14:anchorId="244F64F4" wp14:editId="7F0EE410">
                  <wp:extent cx="2695575" cy="2695575"/>
                  <wp:effectExtent l="0" t="0" r="5715" b="9525"/>
                  <wp:docPr id="647762370" name="Picture 7" descr="&lt;kJfhng&gt;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7762370" name=""/>
                          <pic:cNvPicPr>
                            <a:picLocks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5575" cy="2695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B88D536" w14:textId="32EA5EA4" w:rsidR="00C36F0B" w:rsidRPr="00C36F0B" w:rsidRDefault="00B82C56" w:rsidP="00C36F0B">
            <w:pPr>
              <w:jc w:val="center"/>
              <w:rPr>
                <w:rFonts w:ascii="Arial" w:hAnsi="Arial" w:cs="Arial"/>
              </w:rPr>
            </w:pPr>
            <w:r w:rsidRPr="00C36F0B">
              <w:rPr>
                <w:rFonts w:ascii="Segoe UI Symbol" w:hAnsi="Segoe UI Symbol" w:cs="Segoe UI Symbol"/>
                <w:color w:val="9AC4C7"/>
                <w:sz w:val="24"/>
              </w:rPr>
              <w:t>⬛</w:t>
            </w:r>
            <w:proofErr w:type="gramStart"/>
            <w:r w:rsidR="00C133BD">
              <w:rPr>
                <w:rFonts w:ascii="Arial" w:hAnsi="Arial" w:cs="Arial"/>
              </w:rPr>
              <w:t>DMPE</w:t>
            </w:r>
            <w:r w:rsidRPr="00C36F0B">
              <w:rPr>
                <w:rFonts w:ascii="Arial" w:hAnsi="Arial" w:cs="Arial"/>
              </w:rPr>
              <w:t xml:space="preserve">  </w:t>
            </w:r>
            <w:r w:rsidRPr="00C36F0B">
              <w:rPr>
                <w:rFonts w:ascii="Segoe UI Symbol" w:hAnsi="Segoe UI Symbol" w:cs="Segoe UI Symbol"/>
                <w:color w:val="A9CADA"/>
                <w:sz w:val="24"/>
              </w:rPr>
              <w:t>⬛</w:t>
            </w:r>
            <w:r w:rsidRPr="00C36F0B">
              <w:rPr>
                <w:rFonts w:ascii="Arial" w:hAnsi="Arial" w:cs="Arial"/>
              </w:rPr>
              <w:t xml:space="preserve">Proponent  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>⬛</w:t>
            </w:r>
            <w:proofErr w:type="gramEnd"/>
            <w:r w:rsidRPr="00C36F0B">
              <w:rPr>
                <w:rFonts w:ascii="Arial" w:hAnsi="Arial" w:cs="Arial"/>
              </w:rPr>
              <w:t xml:space="preserve">Other Agencies </w:t>
            </w:r>
          </w:p>
          <w:p w14:paraId="0B68475F" w14:textId="77777777" w:rsidR="00C36F0B" w:rsidRPr="00C36F0B" w:rsidRDefault="00B82C56" w:rsidP="00C36F0B">
            <w:pPr>
              <w:jc w:val="center"/>
              <w:rPr>
                <w:rFonts w:ascii="Arial" w:hAnsi="Arial" w:cs="Arial"/>
                <w:sz w:val="24"/>
              </w:rPr>
            </w:pPr>
            <w:r w:rsidRPr="00C36F0B">
              <w:rPr>
                <w:rFonts w:ascii="Segoe UI Symbol" w:hAnsi="Segoe UI Symbol" w:cs="Segoe UI Symbol"/>
                <w:color w:val="CC8671"/>
                <w:sz w:val="24"/>
              </w:rPr>
              <w:t>⬛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 xml:space="preserve"> </w:t>
            </w:r>
            <w:r w:rsidRPr="00C36F0B">
              <w:rPr>
                <w:rFonts w:ascii="Arial" w:hAnsi="Arial" w:cs="Arial"/>
              </w:rPr>
              <w:t>Parallel Processing</w:t>
            </w:r>
          </w:p>
          <w:p w14:paraId="3A86B751" w14:textId="77777777" w:rsidR="00C36F0B" w:rsidRDefault="00C36F0B" w:rsidP="00C36F0B">
            <w:pPr>
              <w:jc w:val="center"/>
              <w:rPr>
                <w:noProof/>
              </w:rPr>
            </w:pPr>
          </w:p>
        </w:tc>
        <w:tc>
          <w:tcPr>
            <w:tcW w:w="5395" w:type="dxa"/>
            <w:tcBorders>
              <w:bottom w:val="single" w:sz="12" w:space="0" w:color="006B6E"/>
            </w:tcBorders>
          </w:tcPr>
          <w:p w14:paraId="5D3373EB" w14:textId="77777777" w:rsidR="00C36F0B" w:rsidRDefault="00B82C56" w:rsidP="00C36F0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9EA6989" wp14:editId="50699F3E">
                  <wp:extent cx="2400300" cy="2702719"/>
                  <wp:effectExtent l="0" t="0" r="0" b="1905"/>
                  <wp:docPr id="713951502" name="Picture 8" descr="&lt;JjRmJw&gt;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3951502" name=""/>
                          <pic:cNvPicPr>
                            <a:picLocks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223" t="-269" r="-285" b="-26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0300" cy="27027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41045" w14:paraId="60345DDF" w14:textId="77777777" w:rsidTr="004812D7">
        <w:trPr>
          <w:trHeight w:val="3821"/>
        </w:trPr>
        <w:tc>
          <w:tcPr>
            <w:tcW w:w="10790" w:type="dxa"/>
            <w:gridSpan w:val="2"/>
            <w:tcBorders>
              <w:top w:val="single" w:sz="12" w:space="0" w:color="006B6E"/>
              <w:left w:val="single" w:sz="12" w:space="0" w:color="006B6E"/>
              <w:bottom w:val="single" w:sz="12" w:space="0" w:color="006B6E"/>
              <w:right w:val="single" w:sz="12" w:space="0" w:color="006B6E"/>
            </w:tcBorders>
          </w:tcPr>
          <w:p w14:paraId="15D0309C" w14:textId="77777777" w:rsidR="00C36F0B" w:rsidRPr="00C36F0B" w:rsidRDefault="00B82C56" w:rsidP="00C36F0B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 xml:space="preserve">Trends for Received, Finalised and Open </w:t>
            </w:r>
          </w:p>
          <w:p w14:paraId="6EE5892A" w14:textId="77777777" w:rsidR="00C36F0B" w:rsidRPr="00053709" w:rsidRDefault="00C36F0B" w:rsidP="00C36F0B">
            <w:pPr>
              <w:jc w:val="center"/>
              <w:rPr>
                <w:rFonts w:ascii="Arial" w:hAnsi="Arial" w:cs="Arial"/>
              </w:rPr>
            </w:pPr>
          </w:p>
          <w:p w14:paraId="76CC0ECF" w14:textId="77777777" w:rsidR="00C36F0B" w:rsidRDefault="00B82C56" w:rsidP="00C36F0B">
            <w:pPr>
              <w:jc w:val="center"/>
              <w:rPr>
                <w:rFonts w:ascii="Arial" w:hAnsi="Arial" w:cs="Arial"/>
              </w:rPr>
            </w:pPr>
            <w:r>
              <w:rPr>
                <w:noProof/>
              </w:rPr>
              <w:drawing>
                <wp:inline distT="0" distB="0" distL="0" distR="0" wp14:anchorId="15ACD4DA" wp14:editId="7A600340">
                  <wp:extent cx="5841206" cy="2526506"/>
                  <wp:effectExtent l="0" t="0" r="6985" b="6350"/>
                  <wp:docPr id="506356857" name="Picture 9" descr="&lt;mXRGF&gt;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6356857" name=""/>
                          <pic:cNvPicPr>
                            <a:picLocks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1206" cy="25265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D611376" w14:textId="33BB70DE" w:rsidR="00C36F0B" w:rsidRPr="00053709" w:rsidRDefault="00B82C56" w:rsidP="00C36F0B">
            <w:pPr>
              <w:jc w:val="center"/>
              <w:rPr>
                <w:rFonts w:ascii="Arial" w:hAnsi="Arial" w:cs="Arial"/>
              </w:rPr>
            </w:pPr>
            <w:r w:rsidRPr="00C36F0B">
              <w:rPr>
                <w:rFonts w:ascii="Segoe UI Symbol" w:hAnsi="Segoe UI Symbol" w:cs="Segoe UI Symbol"/>
                <w:color w:val="9AC4C7"/>
                <w:sz w:val="24"/>
              </w:rPr>
              <w:t>⬛</w:t>
            </w:r>
            <w:r w:rsidRPr="00C36F0B">
              <w:rPr>
                <w:rFonts w:ascii="Arial" w:hAnsi="Arial" w:cs="Arial"/>
              </w:rPr>
              <w:t xml:space="preserve">Received in quarter   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>⬛</w:t>
            </w:r>
            <w:r w:rsidR="00BB1E5B" w:rsidRPr="00C36F0B">
              <w:rPr>
                <w:rFonts w:ascii="Arial" w:hAnsi="Arial" w:cs="Arial"/>
              </w:rPr>
              <w:t xml:space="preserve">Finalised in quarter   </w:t>
            </w:r>
            <w:r w:rsidR="00C133BD">
              <w:rPr>
                <w:rFonts w:ascii="Consolas" w:hAnsi="Consolas" w:cs="Consolas"/>
                <w:color w:val="BB624B"/>
                <w:sz w:val="32"/>
              </w:rPr>
              <w:t>—</w:t>
            </w:r>
            <w:r w:rsidR="00BB1E5B">
              <w:rPr>
                <w:rFonts w:ascii="Arial" w:hAnsi="Arial" w:cs="Arial"/>
              </w:rPr>
              <w:t xml:space="preserve"> Open at end of quarter</w:t>
            </w:r>
          </w:p>
        </w:tc>
      </w:tr>
    </w:tbl>
    <w:p w14:paraId="54022334" w14:textId="77777777" w:rsidR="00FB6DCE" w:rsidRPr="00FB6DCE" w:rsidRDefault="00B82C56" w:rsidP="00FB6DCE">
      <w:pPr>
        <w:spacing w:after="0" w:line="240" w:lineRule="auto"/>
        <w:jc w:val="center"/>
        <w:rPr>
          <w:color w:val="006B6E"/>
        </w:rPr>
      </w:pPr>
      <w:r w:rsidRPr="00FB6DCE">
        <w:rPr>
          <w:color w:val="006B6E"/>
        </w:rPr>
        <w:tab/>
      </w:r>
    </w:p>
    <w:p w14:paraId="710D7102" w14:textId="77777777" w:rsidR="00FB6DCE" w:rsidRDefault="00FB6DCE" w:rsidP="00FB6DCE">
      <w:pPr>
        <w:spacing w:after="0" w:line="240" w:lineRule="auto"/>
        <w:jc w:val="center"/>
      </w:pPr>
    </w:p>
    <w:p w14:paraId="2BB541E1" w14:textId="77777777" w:rsidR="00654E58" w:rsidRDefault="00B82C56">
      <w:r>
        <w:br w:type="page"/>
      </w:r>
    </w:p>
    <w:p w14:paraId="63AD1ACB" w14:textId="77777777" w:rsidR="00704108" w:rsidRDefault="00B82C56" w:rsidP="00704108">
      <w:pPr>
        <w:jc w:val="center"/>
      </w:pPr>
      <w:r w:rsidRPr="00C36F0B">
        <w:rPr>
          <w:rFonts w:ascii="Arial" w:eastAsia="Times New Roman" w:hAnsi="Arial" w:cs="Arial"/>
          <w:b/>
          <w:i/>
          <w:sz w:val="40"/>
          <w:szCs w:val="24"/>
          <w:lang w:val="en-AU"/>
        </w:rPr>
        <w:lastRenderedPageBreak/>
        <w:t>Mining Act 1978 - Environmental applications</w:t>
      </w:r>
    </w:p>
    <w:p w14:paraId="02E9D795" w14:textId="77777777" w:rsidR="00FB6DCE" w:rsidRPr="00C36F0B" w:rsidRDefault="00B82C56" w:rsidP="00FB6DCE">
      <w:pPr>
        <w:spacing w:after="0" w:line="240" w:lineRule="auto"/>
        <w:jc w:val="center"/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</w:pPr>
      <w:r w:rsidRPr="00C36F0B"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  <w:t>Programme of Work</w:t>
      </w:r>
    </w:p>
    <w:p w14:paraId="60002FF1" w14:textId="77777777" w:rsidR="00FB6DCE" w:rsidRDefault="00FB6DCE" w:rsidP="00FB6DCE">
      <w:pPr>
        <w:spacing w:after="0" w:line="240" w:lineRule="auto"/>
        <w:jc w:val="center"/>
        <w:rPr>
          <w:rFonts w:ascii="Arial" w:eastAsia="Times New Roman" w:hAnsi="Arial" w:cs="Arial"/>
          <w:b/>
          <w:color w:val="006B6E"/>
          <w:sz w:val="24"/>
          <w:szCs w:val="24"/>
          <w:lang w:val="en-AU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E41045" w14:paraId="697A3D04" w14:textId="77777777" w:rsidTr="004812D7">
        <w:tc>
          <w:tcPr>
            <w:tcW w:w="5395" w:type="dxa"/>
          </w:tcPr>
          <w:p w14:paraId="023C0EF8" w14:textId="77777777" w:rsidR="00FB6DCE" w:rsidRPr="00C36F0B" w:rsidRDefault="00B82C56" w:rsidP="00FB6DC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 xml:space="preserve">Average </w:t>
            </w:r>
            <w:r w:rsidRPr="00C36F0B">
              <w:rPr>
                <w:rFonts w:ascii="Arial" w:hAnsi="Arial" w:cs="Arial"/>
                <w:b/>
                <w:color w:val="A02A1D"/>
                <w:sz w:val="24"/>
              </w:rPr>
              <w:t>0</w:t>
            </w:r>
            <w:r w:rsidRPr="00C36F0B">
              <w:rPr>
                <w:rFonts w:ascii="Arial" w:hAnsi="Arial" w:cs="Arial"/>
                <w:b/>
                <w:sz w:val="24"/>
              </w:rPr>
              <w:t xml:space="preserve"> days total</w:t>
            </w:r>
          </w:p>
        </w:tc>
        <w:tc>
          <w:tcPr>
            <w:tcW w:w="5395" w:type="dxa"/>
          </w:tcPr>
          <w:p w14:paraId="5516DF1D" w14:textId="77777777" w:rsidR="00FB6DCE" w:rsidRPr="00C36F0B" w:rsidRDefault="00B82C56" w:rsidP="00FB6DC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>% Finalised within Target Timeline</w:t>
            </w:r>
          </w:p>
        </w:tc>
      </w:tr>
      <w:tr w:rsidR="00E41045" w14:paraId="5BE70AA7" w14:textId="77777777" w:rsidTr="004812D7">
        <w:tc>
          <w:tcPr>
            <w:tcW w:w="5395" w:type="dxa"/>
            <w:tcBorders>
              <w:bottom w:val="single" w:sz="12" w:space="0" w:color="006B6E"/>
            </w:tcBorders>
          </w:tcPr>
          <w:p w14:paraId="1183BF5D" w14:textId="77777777" w:rsidR="00C36F0B" w:rsidRDefault="00B82C56" w:rsidP="00C36F0B">
            <w:pPr>
              <w:jc w:val="center"/>
              <w:rPr>
                <w:rFonts w:ascii="Segoe UI Symbol" w:hAnsi="Segoe UI Symbol" w:cs="Segoe UI Symbol"/>
                <w:color w:val="9AC4C7"/>
              </w:rPr>
            </w:pPr>
            <w:r>
              <w:rPr>
                <w:noProof/>
              </w:rPr>
              <w:drawing>
                <wp:inline distT="0" distB="0" distL="0" distR="0" wp14:anchorId="034195D4" wp14:editId="601AACB2">
                  <wp:extent cx="2695575" cy="2695575"/>
                  <wp:effectExtent l="0" t="0" r="5715" b="9525"/>
                  <wp:docPr id="784215982" name="Picture 7" descr="&lt;kJfhng&gt;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4215982" name=""/>
                          <pic:cNvPicPr>
                            <a:picLocks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5575" cy="2695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650FE66" w14:textId="2805904A" w:rsidR="00C36F0B" w:rsidRPr="00C36F0B" w:rsidRDefault="00B82C56" w:rsidP="00C36F0B">
            <w:pPr>
              <w:jc w:val="center"/>
              <w:rPr>
                <w:rFonts w:ascii="Arial" w:hAnsi="Arial" w:cs="Arial"/>
              </w:rPr>
            </w:pPr>
            <w:r w:rsidRPr="00C36F0B">
              <w:rPr>
                <w:rFonts w:ascii="Segoe UI Symbol" w:hAnsi="Segoe UI Symbol" w:cs="Segoe UI Symbol"/>
                <w:color w:val="9AC4C7"/>
                <w:sz w:val="24"/>
              </w:rPr>
              <w:t>⬛</w:t>
            </w:r>
            <w:proofErr w:type="gramStart"/>
            <w:r w:rsidR="00C133BD">
              <w:rPr>
                <w:rFonts w:ascii="Arial" w:hAnsi="Arial" w:cs="Arial"/>
              </w:rPr>
              <w:t>DMPE</w:t>
            </w:r>
            <w:r w:rsidRPr="00C36F0B">
              <w:rPr>
                <w:rFonts w:ascii="Arial" w:hAnsi="Arial" w:cs="Arial"/>
              </w:rPr>
              <w:t xml:space="preserve">  </w:t>
            </w:r>
            <w:r w:rsidRPr="00C36F0B">
              <w:rPr>
                <w:rFonts w:ascii="Segoe UI Symbol" w:hAnsi="Segoe UI Symbol" w:cs="Segoe UI Symbol"/>
                <w:color w:val="A9CADA"/>
                <w:sz w:val="24"/>
              </w:rPr>
              <w:t>⬛</w:t>
            </w:r>
            <w:r w:rsidRPr="00C36F0B">
              <w:rPr>
                <w:rFonts w:ascii="Arial" w:hAnsi="Arial" w:cs="Arial"/>
              </w:rPr>
              <w:t xml:space="preserve">Proponent  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>⬛</w:t>
            </w:r>
            <w:proofErr w:type="gramEnd"/>
            <w:r w:rsidRPr="00C36F0B">
              <w:rPr>
                <w:rFonts w:ascii="Arial" w:hAnsi="Arial" w:cs="Arial"/>
              </w:rPr>
              <w:t xml:space="preserve">Other Agencies </w:t>
            </w:r>
          </w:p>
          <w:p w14:paraId="6C3C3797" w14:textId="77777777" w:rsidR="00C36F0B" w:rsidRPr="00C36F0B" w:rsidRDefault="00B82C56" w:rsidP="00C36F0B">
            <w:pPr>
              <w:jc w:val="center"/>
              <w:rPr>
                <w:rFonts w:ascii="Arial" w:hAnsi="Arial" w:cs="Arial"/>
                <w:sz w:val="24"/>
              </w:rPr>
            </w:pPr>
            <w:r w:rsidRPr="00C36F0B">
              <w:rPr>
                <w:rFonts w:ascii="Segoe UI Symbol" w:hAnsi="Segoe UI Symbol" w:cs="Segoe UI Symbol"/>
                <w:color w:val="CC8671"/>
                <w:sz w:val="24"/>
              </w:rPr>
              <w:t>⬛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 xml:space="preserve"> </w:t>
            </w:r>
            <w:r w:rsidRPr="00C36F0B">
              <w:rPr>
                <w:rFonts w:ascii="Arial" w:hAnsi="Arial" w:cs="Arial"/>
              </w:rPr>
              <w:t>Parallel Processing</w:t>
            </w:r>
          </w:p>
          <w:p w14:paraId="5D2D7FF5" w14:textId="77777777" w:rsidR="00C36F0B" w:rsidRDefault="00C36F0B" w:rsidP="00C36F0B">
            <w:pPr>
              <w:jc w:val="center"/>
              <w:rPr>
                <w:noProof/>
              </w:rPr>
            </w:pPr>
          </w:p>
        </w:tc>
        <w:tc>
          <w:tcPr>
            <w:tcW w:w="5395" w:type="dxa"/>
            <w:tcBorders>
              <w:bottom w:val="single" w:sz="12" w:space="0" w:color="006B6E"/>
            </w:tcBorders>
          </w:tcPr>
          <w:p w14:paraId="3592CD9F" w14:textId="77777777" w:rsidR="00C36F0B" w:rsidRDefault="00B82C56" w:rsidP="00C36F0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A3885A2" wp14:editId="313BD9AE">
                  <wp:extent cx="2400300" cy="2702719"/>
                  <wp:effectExtent l="0" t="0" r="0" b="1905"/>
                  <wp:docPr id="1885606017" name="Picture 8" descr="&lt;JjRmJw&gt;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5606017" name=""/>
                          <pic:cNvPicPr>
                            <a:picLocks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223" t="-269" r="-285" b="-26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0300" cy="27027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41045" w14:paraId="0C604DA0" w14:textId="77777777" w:rsidTr="004812D7">
        <w:trPr>
          <w:trHeight w:val="3821"/>
        </w:trPr>
        <w:tc>
          <w:tcPr>
            <w:tcW w:w="10790" w:type="dxa"/>
            <w:gridSpan w:val="2"/>
            <w:tcBorders>
              <w:top w:val="single" w:sz="12" w:space="0" w:color="006B6E"/>
              <w:left w:val="single" w:sz="12" w:space="0" w:color="006B6E"/>
              <w:bottom w:val="single" w:sz="12" w:space="0" w:color="006B6E"/>
              <w:right w:val="single" w:sz="12" w:space="0" w:color="006B6E"/>
            </w:tcBorders>
          </w:tcPr>
          <w:p w14:paraId="499083DB" w14:textId="77777777" w:rsidR="00C36F0B" w:rsidRPr="00C36F0B" w:rsidRDefault="00B82C56" w:rsidP="00C36F0B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 xml:space="preserve">Trends for Received, Finalised and Open </w:t>
            </w:r>
          </w:p>
          <w:p w14:paraId="481F4492" w14:textId="77777777" w:rsidR="00C36F0B" w:rsidRPr="00053709" w:rsidRDefault="00C36F0B" w:rsidP="00C36F0B">
            <w:pPr>
              <w:jc w:val="center"/>
              <w:rPr>
                <w:rFonts w:ascii="Arial" w:hAnsi="Arial" w:cs="Arial"/>
              </w:rPr>
            </w:pPr>
          </w:p>
          <w:p w14:paraId="729670F9" w14:textId="77777777" w:rsidR="00C36F0B" w:rsidRDefault="00B82C56" w:rsidP="00C36F0B">
            <w:pPr>
              <w:jc w:val="center"/>
              <w:rPr>
                <w:rFonts w:ascii="Arial" w:hAnsi="Arial" w:cs="Arial"/>
              </w:rPr>
            </w:pPr>
            <w:r>
              <w:rPr>
                <w:noProof/>
              </w:rPr>
              <w:drawing>
                <wp:inline distT="0" distB="0" distL="0" distR="0" wp14:anchorId="22D75CE3" wp14:editId="31F8CF77">
                  <wp:extent cx="5841206" cy="2526506"/>
                  <wp:effectExtent l="0" t="0" r="6985" b="6350"/>
                  <wp:docPr id="1751685668" name="Picture 9" descr="&lt;mXRGF&gt;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1685668" name=""/>
                          <pic:cNvPicPr>
                            <a:picLocks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1206" cy="25265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078FBCB" w14:textId="640F98FE" w:rsidR="00C36F0B" w:rsidRPr="00053709" w:rsidRDefault="00B82C56" w:rsidP="00C36F0B">
            <w:pPr>
              <w:jc w:val="center"/>
              <w:rPr>
                <w:rFonts w:ascii="Arial" w:hAnsi="Arial" w:cs="Arial"/>
              </w:rPr>
            </w:pPr>
            <w:r w:rsidRPr="00C36F0B">
              <w:rPr>
                <w:rFonts w:ascii="Segoe UI Symbol" w:hAnsi="Segoe UI Symbol" w:cs="Segoe UI Symbol"/>
                <w:color w:val="9AC4C7"/>
                <w:sz w:val="24"/>
              </w:rPr>
              <w:t>⬛</w:t>
            </w:r>
            <w:r w:rsidRPr="00C36F0B">
              <w:rPr>
                <w:rFonts w:ascii="Arial" w:hAnsi="Arial" w:cs="Arial"/>
              </w:rPr>
              <w:t xml:space="preserve">Received in quarter   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>⬛</w:t>
            </w:r>
            <w:r w:rsidR="00BB1E5B" w:rsidRPr="00C36F0B">
              <w:rPr>
                <w:rFonts w:ascii="Arial" w:hAnsi="Arial" w:cs="Arial"/>
              </w:rPr>
              <w:t xml:space="preserve">Finalised in quarter   </w:t>
            </w:r>
            <w:r w:rsidR="00C133BD">
              <w:rPr>
                <w:rFonts w:ascii="Consolas" w:hAnsi="Consolas" w:cs="Consolas"/>
                <w:color w:val="BB624B"/>
                <w:sz w:val="32"/>
              </w:rPr>
              <w:t>—</w:t>
            </w:r>
            <w:r w:rsidR="00BB1E5B">
              <w:rPr>
                <w:rFonts w:ascii="Arial" w:hAnsi="Arial" w:cs="Arial"/>
              </w:rPr>
              <w:t xml:space="preserve"> Open at end of quarter</w:t>
            </w:r>
          </w:p>
        </w:tc>
      </w:tr>
    </w:tbl>
    <w:p w14:paraId="658EB369" w14:textId="77777777" w:rsidR="00FB6DCE" w:rsidRPr="00FB6DCE" w:rsidRDefault="00B82C56" w:rsidP="00FB6DCE">
      <w:pPr>
        <w:spacing w:after="0" w:line="240" w:lineRule="auto"/>
        <w:jc w:val="center"/>
        <w:rPr>
          <w:color w:val="006B6E"/>
        </w:rPr>
      </w:pPr>
      <w:r w:rsidRPr="00FB6DCE">
        <w:rPr>
          <w:color w:val="006B6E"/>
        </w:rPr>
        <w:tab/>
      </w:r>
    </w:p>
    <w:p w14:paraId="2E85BD81" w14:textId="77777777" w:rsidR="00FB6DCE" w:rsidRDefault="00FB6DCE" w:rsidP="00FB6DCE">
      <w:pPr>
        <w:spacing w:after="0" w:line="240" w:lineRule="auto"/>
        <w:jc w:val="center"/>
      </w:pPr>
    </w:p>
    <w:p w14:paraId="5BC3C917" w14:textId="77777777" w:rsidR="00654E58" w:rsidRDefault="00B82C56">
      <w:r>
        <w:br w:type="page"/>
      </w:r>
    </w:p>
    <w:p w14:paraId="01065F49" w14:textId="77777777" w:rsidR="00704108" w:rsidRDefault="00B82C56" w:rsidP="00704108">
      <w:pPr>
        <w:jc w:val="center"/>
      </w:pPr>
      <w:r w:rsidRPr="00C36F0B">
        <w:rPr>
          <w:rFonts w:ascii="Arial" w:eastAsia="Times New Roman" w:hAnsi="Arial" w:cs="Arial"/>
          <w:b/>
          <w:i/>
          <w:sz w:val="40"/>
          <w:szCs w:val="24"/>
          <w:lang w:val="en-AU"/>
        </w:rPr>
        <w:lastRenderedPageBreak/>
        <w:t>Mining Act 1978 - Environmental applications</w:t>
      </w:r>
    </w:p>
    <w:p w14:paraId="6C822485" w14:textId="77777777" w:rsidR="00FB6DCE" w:rsidRPr="00C36F0B" w:rsidRDefault="00B82C56" w:rsidP="00FB6DCE">
      <w:pPr>
        <w:spacing w:after="0" w:line="240" w:lineRule="auto"/>
        <w:jc w:val="center"/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</w:pPr>
      <w:r w:rsidRPr="00C36F0B"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  <w:t>Mining Proposal</w:t>
      </w:r>
    </w:p>
    <w:p w14:paraId="57BFFA94" w14:textId="77777777" w:rsidR="00FB6DCE" w:rsidRDefault="00FB6DCE" w:rsidP="00FB6DCE">
      <w:pPr>
        <w:spacing w:after="0" w:line="240" w:lineRule="auto"/>
        <w:jc w:val="center"/>
        <w:rPr>
          <w:rFonts w:ascii="Arial" w:eastAsia="Times New Roman" w:hAnsi="Arial" w:cs="Arial"/>
          <w:b/>
          <w:color w:val="006B6E"/>
          <w:sz w:val="24"/>
          <w:szCs w:val="24"/>
          <w:lang w:val="en-AU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E41045" w14:paraId="458D17E8" w14:textId="77777777" w:rsidTr="004812D7">
        <w:tc>
          <w:tcPr>
            <w:tcW w:w="5395" w:type="dxa"/>
          </w:tcPr>
          <w:p w14:paraId="7AFCD34F" w14:textId="77777777" w:rsidR="00FB6DCE" w:rsidRPr="00C36F0B" w:rsidRDefault="00B82C56" w:rsidP="00FB6DC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 xml:space="preserve">Average </w:t>
            </w:r>
            <w:r w:rsidRPr="00C36F0B">
              <w:rPr>
                <w:rFonts w:ascii="Arial" w:hAnsi="Arial" w:cs="Arial"/>
                <w:b/>
                <w:color w:val="A02A1D"/>
                <w:sz w:val="24"/>
              </w:rPr>
              <w:t>0</w:t>
            </w:r>
            <w:r w:rsidRPr="00C36F0B">
              <w:rPr>
                <w:rFonts w:ascii="Arial" w:hAnsi="Arial" w:cs="Arial"/>
                <w:b/>
                <w:sz w:val="24"/>
              </w:rPr>
              <w:t xml:space="preserve"> days total</w:t>
            </w:r>
          </w:p>
        </w:tc>
        <w:tc>
          <w:tcPr>
            <w:tcW w:w="5395" w:type="dxa"/>
          </w:tcPr>
          <w:p w14:paraId="50436BD8" w14:textId="77777777" w:rsidR="00FB6DCE" w:rsidRPr="00C36F0B" w:rsidRDefault="00B82C56" w:rsidP="00FB6DC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>% Finalised within Target Timeline</w:t>
            </w:r>
          </w:p>
        </w:tc>
      </w:tr>
      <w:tr w:rsidR="00E41045" w14:paraId="023E6012" w14:textId="77777777" w:rsidTr="004812D7">
        <w:tc>
          <w:tcPr>
            <w:tcW w:w="5395" w:type="dxa"/>
            <w:tcBorders>
              <w:bottom w:val="single" w:sz="12" w:space="0" w:color="006B6E"/>
            </w:tcBorders>
          </w:tcPr>
          <w:p w14:paraId="50DB0256" w14:textId="77777777" w:rsidR="00C36F0B" w:rsidRDefault="00B82C56" w:rsidP="00C36F0B">
            <w:pPr>
              <w:jc w:val="center"/>
              <w:rPr>
                <w:rFonts w:ascii="Segoe UI Symbol" w:hAnsi="Segoe UI Symbol" w:cs="Segoe UI Symbol"/>
                <w:color w:val="9AC4C7"/>
              </w:rPr>
            </w:pPr>
            <w:r>
              <w:rPr>
                <w:noProof/>
              </w:rPr>
              <w:drawing>
                <wp:inline distT="0" distB="0" distL="0" distR="0" wp14:anchorId="6D220EFF" wp14:editId="7AFF5F52">
                  <wp:extent cx="2695575" cy="2695575"/>
                  <wp:effectExtent l="0" t="0" r="5715" b="9525"/>
                  <wp:docPr id="1123445343" name="Picture 7" descr="&lt;kJfhng&gt;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3445343" name=""/>
                          <pic:cNvPicPr>
                            <a:picLocks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5575" cy="2695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F57C06" w14:textId="73C1FD92" w:rsidR="00C36F0B" w:rsidRPr="00C36F0B" w:rsidRDefault="00B82C56" w:rsidP="00C36F0B">
            <w:pPr>
              <w:jc w:val="center"/>
              <w:rPr>
                <w:rFonts w:ascii="Arial" w:hAnsi="Arial" w:cs="Arial"/>
              </w:rPr>
            </w:pPr>
            <w:r w:rsidRPr="00C36F0B">
              <w:rPr>
                <w:rFonts w:ascii="Segoe UI Symbol" w:hAnsi="Segoe UI Symbol" w:cs="Segoe UI Symbol"/>
                <w:color w:val="9AC4C7"/>
                <w:sz w:val="24"/>
              </w:rPr>
              <w:t>⬛</w:t>
            </w:r>
            <w:proofErr w:type="gramStart"/>
            <w:r w:rsidR="00C133BD">
              <w:rPr>
                <w:rFonts w:ascii="Arial" w:hAnsi="Arial" w:cs="Arial"/>
              </w:rPr>
              <w:t>DMPE</w:t>
            </w:r>
            <w:r w:rsidRPr="00C36F0B">
              <w:rPr>
                <w:rFonts w:ascii="Arial" w:hAnsi="Arial" w:cs="Arial"/>
              </w:rPr>
              <w:t xml:space="preserve">  </w:t>
            </w:r>
            <w:r w:rsidRPr="00C36F0B">
              <w:rPr>
                <w:rFonts w:ascii="Segoe UI Symbol" w:hAnsi="Segoe UI Symbol" w:cs="Segoe UI Symbol"/>
                <w:color w:val="A9CADA"/>
                <w:sz w:val="24"/>
              </w:rPr>
              <w:t>⬛</w:t>
            </w:r>
            <w:r w:rsidRPr="00C36F0B">
              <w:rPr>
                <w:rFonts w:ascii="Arial" w:hAnsi="Arial" w:cs="Arial"/>
              </w:rPr>
              <w:t xml:space="preserve">Proponent  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>⬛</w:t>
            </w:r>
            <w:proofErr w:type="gramEnd"/>
            <w:r w:rsidRPr="00C36F0B">
              <w:rPr>
                <w:rFonts w:ascii="Arial" w:hAnsi="Arial" w:cs="Arial"/>
              </w:rPr>
              <w:t xml:space="preserve">Other Agencies </w:t>
            </w:r>
          </w:p>
          <w:p w14:paraId="70A3E9C3" w14:textId="77777777" w:rsidR="00C36F0B" w:rsidRPr="00C36F0B" w:rsidRDefault="00B82C56" w:rsidP="00C36F0B">
            <w:pPr>
              <w:jc w:val="center"/>
              <w:rPr>
                <w:rFonts w:ascii="Arial" w:hAnsi="Arial" w:cs="Arial"/>
                <w:sz w:val="24"/>
              </w:rPr>
            </w:pPr>
            <w:r w:rsidRPr="00C36F0B">
              <w:rPr>
                <w:rFonts w:ascii="Segoe UI Symbol" w:hAnsi="Segoe UI Symbol" w:cs="Segoe UI Symbol"/>
                <w:color w:val="CC8671"/>
                <w:sz w:val="24"/>
              </w:rPr>
              <w:t>⬛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 xml:space="preserve"> </w:t>
            </w:r>
            <w:r w:rsidRPr="00C36F0B">
              <w:rPr>
                <w:rFonts w:ascii="Arial" w:hAnsi="Arial" w:cs="Arial"/>
              </w:rPr>
              <w:t>Parallel Processing</w:t>
            </w:r>
          </w:p>
          <w:p w14:paraId="5B4BDA25" w14:textId="77777777" w:rsidR="00C36F0B" w:rsidRDefault="00C36F0B" w:rsidP="00C36F0B">
            <w:pPr>
              <w:jc w:val="center"/>
              <w:rPr>
                <w:noProof/>
              </w:rPr>
            </w:pPr>
          </w:p>
        </w:tc>
        <w:tc>
          <w:tcPr>
            <w:tcW w:w="5395" w:type="dxa"/>
            <w:tcBorders>
              <w:bottom w:val="single" w:sz="12" w:space="0" w:color="006B6E"/>
            </w:tcBorders>
          </w:tcPr>
          <w:p w14:paraId="07FCA479" w14:textId="77777777" w:rsidR="00C36F0B" w:rsidRDefault="00B82C56" w:rsidP="00C36F0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D8DFDE3" wp14:editId="3795703B">
                  <wp:extent cx="2400300" cy="2702719"/>
                  <wp:effectExtent l="0" t="0" r="0" b="1905"/>
                  <wp:docPr id="1317547136" name="Picture 8" descr="&lt;JjRmJw&gt;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7547136" name=""/>
                          <pic:cNvPicPr>
                            <a:picLocks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223" t="-269" r="-285" b="-26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0300" cy="27027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41045" w14:paraId="038565E6" w14:textId="77777777" w:rsidTr="004812D7">
        <w:trPr>
          <w:trHeight w:val="3821"/>
        </w:trPr>
        <w:tc>
          <w:tcPr>
            <w:tcW w:w="10790" w:type="dxa"/>
            <w:gridSpan w:val="2"/>
            <w:tcBorders>
              <w:top w:val="single" w:sz="12" w:space="0" w:color="006B6E"/>
              <w:left w:val="single" w:sz="12" w:space="0" w:color="006B6E"/>
              <w:bottom w:val="single" w:sz="12" w:space="0" w:color="006B6E"/>
              <w:right w:val="single" w:sz="12" w:space="0" w:color="006B6E"/>
            </w:tcBorders>
          </w:tcPr>
          <w:p w14:paraId="2DF8492A" w14:textId="77777777" w:rsidR="00C36F0B" w:rsidRPr="00C36F0B" w:rsidRDefault="00B82C56" w:rsidP="00C36F0B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 xml:space="preserve">Trends for Received, Finalised and Open </w:t>
            </w:r>
          </w:p>
          <w:p w14:paraId="291B93B3" w14:textId="77777777" w:rsidR="00C36F0B" w:rsidRPr="00053709" w:rsidRDefault="00C36F0B" w:rsidP="00C36F0B">
            <w:pPr>
              <w:jc w:val="center"/>
              <w:rPr>
                <w:rFonts w:ascii="Arial" w:hAnsi="Arial" w:cs="Arial"/>
              </w:rPr>
            </w:pPr>
          </w:p>
          <w:p w14:paraId="21FDF06D" w14:textId="77777777" w:rsidR="00C36F0B" w:rsidRDefault="00B82C56" w:rsidP="00C36F0B">
            <w:pPr>
              <w:jc w:val="center"/>
              <w:rPr>
                <w:rFonts w:ascii="Arial" w:hAnsi="Arial" w:cs="Arial"/>
              </w:rPr>
            </w:pPr>
            <w:r>
              <w:rPr>
                <w:noProof/>
              </w:rPr>
              <w:drawing>
                <wp:inline distT="0" distB="0" distL="0" distR="0" wp14:anchorId="7DD8D02A" wp14:editId="39095F2F">
                  <wp:extent cx="5841206" cy="2526506"/>
                  <wp:effectExtent l="0" t="0" r="6985" b="6350"/>
                  <wp:docPr id="179731746" name="Picture 9" descr="&lt;mXRGF&gt;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731746" name=""/>
                          <pic:cNvPicPr>
                            <a:picLocks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1206" cy="25265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5FD5A7E" w14:textId="0A435BDC" w:rsidR="00C36F0B" w:rsidRPr="00053709" w:rsidRDefault="00B82C56" w:rsidP="00C36F0B">
            <w:pPr>
              <w:jc w:val="center"/>
              <w:rPr>
                <w:rFonts w:ascii="Arial" w:hAnsi="Arial" w:cs="Arial"/>
              </w:rPr>
            </w:pPr>
            <w:r w:rsidRPr="00C36F0B">
              <w:rPr>
                <w:rFonts w:ascii="Segoe UI Symbol" w:hAnsi="Segoe UI Symbol" w:cs="Segoe UI Symbol"/>
                <w:color w:val="9AC4C7"/>
                <w:sz w:val="24"/>
              </w:rPr>
              <w:t>⬛</w:t>
            </w:r>
            <w:r w:rsidRPr="00C36F0B">
              <w:rPr>
                <w:rFonts w:ascii="Arial" w:hAnsi="Arial" w:cs="Arial"/>
              </w:rPr>
              <w:t xml:space="preserve">Received in quarter   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>⬛</w:t>
            </w:r>
            <w:r w:rsidR="00BB1E5B" w:rsidRPr="00C36F0B">
              <w:rPr>
                <w:rFonts w:ascii="Arial" w:hAnsi="Arial" w:cs="Arial"/>
              </w:rPr>
              <w:t xml:space="preserve">Finalised in quarter   </w:t>
            </w:r>
            <w:r w:rsidR="00C133BD">
              <w:rPr>
                <w:rFonts w:ascii="Consolas" w:hAnsi="Consolas" w:cs="Consolas"/>
                <w:color w:val="BB624B"/>
                <w:sz w:val="32"/>
              </w:rPr>
              <w:t>—</w:t>
            </w:r>
            <w:r w:rsidR="00BB1E5B">
              <w:rPr>
                <w:rFonts w:ascii="Arial" w:hAnsi="Arial" w:cs="Arial"/>
              </w:rPr>
              <w:t xml:space="preserve"> Open at end of quarter</w:t>
            </w:r>
          </w:p>
        </w:tc>
      </w:tr>
    </w:tbl>
    <w:p w14:paraId="2FA2DF07" w14:textId="77777777" w:rsidR="00FB6DCE" w:rsidRPr="00FB6DCE" w:rsidRDefault="00B82C56" w:rsidP="00FB6DCE">
      <w:pPr>
        <w:spacing w:after="0" w:line="240" w:lineRule="auto"/>
        <w:jc w:val="center"/>
        <w:rPr>
          <w:color w:val="006B6E"/>
        </w:rPr>
      </w:pPr>
      <w:r w:rsidRPr="00FB6DCE">
        <w:rPr>
          <w:color w:val="006B6E"/>
        </w:rPr>
        <w:tab/>
      </w:r>
    </w:p>
    <w:p w14:paraId="1652EB68" w14:textId="77777777" w:rsidR="00FB6DCE" w:rsidRDefault="00FB6DCE" w:rsidP="00FB6DCE">
      <w:pPr>
        <w:spacing w:after="0" w:line="240" w:lineRule="auto"/>
        <w:jc w:val="center"/>
      </w:pPr>
    </w:p>
    <w:p w14:paraId="061DC2C9" w14:textId="77777777" w:rsidR="00654E58" w:rsidRDefault="00B82C56">
      <w:r>
        <w:br w:type="page"/>
      </w:r>
    </w:p>
    <w:p w14:paraId="3EC64FDE" w14:textId="77777777" w:rsidR="00704108" w:rsidRDefault="00B82C56" w:rsidP="00704108">
      <w:pPr>
        <w:jc w:val="center"/>
      </w:pPr>
      <w:r w:rsidRPr="00C36F0B">
        <w:rPr>
          <w:rFonts w:ascii="Arial" w:eastAsia="Times New Roman" w:hAnsi="Arial" w:cs="Arial"/>
          <w:b/>
          <w:i/>
          <w:sz w:val="40"/>
          <w:szCs w:val="24"/>
          <w:lang w:val="en-AU"/>
        </w:rPr>
        <w:lastRenderedPageBreak/>
        <w:t>WA Petroleum Legislation</w:t>
      </w:r>
    </w:p>
    <w:p w14:paraId="58F2CFFD" w14:textId="77777777" w:rsidR="00FB6DCE" w:rsidRPr="00C36F0B" w:rsidRDefault="00B82C56" w:rsidP="00FB6DCE">
      <w:pPr>
        <w:spacing w:after="0" w:line="240" w:lineRule="auto"/>
        <w:jc w:val="center"/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</w:pPr>
      <w:r w:rsidRPr="00C36F0B"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  <w:t>Petroleum Tenure</w:t>
      </w:r>
    </w:p>
    <w:p w14:paraId="7621FCAA" w14:textId="77777777" w:rsidR="00FB6DCE" w:rsidRDefault="00FB6DCE" w:rsidP="00FB6DCE">
      <w:pPr>
        <w:spacing w:after="0" w:line="240" w:lineRule="auto"/>
        <w:jc w:val="center"/>
        <w:rPr>
          <w:rFonts w:ascii="Arial" w:eastAsia="Times New Roman" w:hAnsi="Arial" w:cs="Arial"/>
          <w:b/>
          <w:color w:val="006B6E"/>
          <w:sz w:val="24"/>
          <w:szCs w:val="24"/>
          <w:lang w:val="en-AU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E41045" w14:paraId="126CAD3E" w14:textId="77777777" w:rsidTr="004812D7">
        <w:tc>
          <w:tcPr>
            <w:tcW w:w="5395" w:type="dxa"/>
          </w:tcPr>
          <w:p w14:paraId="10E70B35" w14:textId="77777777" w:rsidR="00FB6DCE" w:rsidRPr="00C36F0B" w:rsidRDefault="00B82C56" w:rsidP="00FB6DC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 xml:space="preserve">Average </w:t>
            </w:r>
            <w:r w:rsidRPr="00C36F0B">
              <w:rPr>
                <w:rFonts w:ascii="Arial" w:hAnsi="Arial" w:cs="Arial"/>
                <w:b/>
                <w:color w:val="A02A1D"/>
                <w:sz w:val="24"/>
              </w:rPr>
              <w:t>89</w:t>
            </w:r>
            <w:r w:rsidRPr="00C36F0B">
              <w:rPr>
                <w:rFonts w:ascii="Arial" w:hAnsi="Arial" w:cs="Arial"/>
                <w:b/>
                <w:sz w:val="24"/>
              </w:rPr>
              <w:t xml:space="preserve"> days total</w:t>
            </w:r>
          </w:p>
        </w:tc>
        <w:tc>
          <w:tcPr>
            <w:tcW w:w="5395" w:type="dxa"/>
          </w:tcPr>
          <w:p w14:paraId="0AA5B711" w14:textId="77777777" w:rsidR="00FB6DCE" w:rsidRPr="00C36F0B" w:rsidRDefault="00B82C56" w:rsidP="00FB6DC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>% Finalised within Target Timeline</w:t>
            </w:r>
          </w:p>
        </w:tc>
      </w:tr>
      <w:tr w:rsidR="00E41045" w14:paraId="4238ACB4" w14:textId="77777777" w:rsidTr="004812D7">
        <w:tc>
          <w:tcPr>
            <w:tcW w:w="5395" w:type="dxa"/>
            <w:tcBorders>
              <w:bottom w:val="single" w:sz="12" w:space="0" w:color="006B6E"/>
            </w:tcBorders>
          </w:tcPr>
          <w:p w14:paraId="6E3EE17D" w14:textId="77777777" w:rsidR="00C36F0B" w:rsidRDefault="00B82C56" w:rsidP="00C36F0B">
            <w:pPr>
              <w:jc w:val="center"/>
              <w:rPr>
                <w:rFonts w:ascii="Segoe UI Symbol" w:hAnsi="Segoe UI Symbol" w:cs="Segoe UI Symbol"/>
                <w:color w:val="9AC4C7"/>
              </w:rPr>
            </w:pPr>
            <w:r>
              <w:rPr>
                <w:noProof/>
              </w:rPr>
              <w:drawing>
                <wp:inline distT="0" distB="0" distL="0" distR="0" wp14:anchorId="5F3EED57" wp14:editId="242BA298">
                  <wp:extent cx="2695575" cy="2695575"/>
                  <wp:effectExtent l="0" t="0" r="5715" b="9525"/>
                  <wp:docPr id="244668526" name="Picture 7" descr="&lt;kJfhng&gt;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4668526" name=""/>
                          <pic:cNvPicPr>
                            <a:picLocks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5575" cy="2695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D5D5A90" w14:textId="02D5F78D" w:rsidR="00C36F0B" w:rsidRPr="00C36F0B" w:rsidRDefault="00B82C56" w:rsidP="00C36F0B">
            <w:pPr>
              <w:jc w:val="center"/>
              <w:rPr>
                <w:rFonts w:ascii="Arial" w:hAnsi="Arial" w:cs="Arial"/>
              </w:rPr>
            </w:pPr>
            <w:r w:rsidRPr="00C36F0B">
              <w:rPr>
                <w:rFonts w:ascii="Segoe UI Symbol" w:hAnsi="Segoe UI Symbol" w:cs="Segoe UI Symbol"/>
                <w:color w:val="9AC4C7"/>
                <w:sz w:val="24"/>
              </w:rPr>
              <w:t>⬛</w:t>
            </w:r>
            <w:proofErr w:type="gramStart"/>
            <w:r w:rsidR="00C133BD">
              <w:rPr>
                <w:rFonts w:ascii="Arial" w:hAnsi="Arial" w:cs="Arial"/>
              </w:rPr>
              <w:t>DMPE</w:t>
            </w:r>
            <w:r w:rsidRPr="00C36F0B">
              <w:rPr>
                <w:rFonts w:ascii="Arial" w:hAnsi="Arial" w:cs="Arial"/>
              </w:rPr>
              <w:t xml:space="preserve">  </w:t>
            </w:r>
            <w:r w:rsidRPr="00C36F0B">
              <w:rPr>
                <w:rFonts w:ascii="Segoe UI Symbol" w:hAnsi="Segoe UI Symbol" w:cs="Segoe UI Symbol"/>
                <w:color w:val="A9CADA"/>
                <w:sz w:val="24"/>
              </w:rPr>
              <w:t>⬛</w:t>
            </w:r>
            <w:r w:rsidRPr="00C36F0B">
              <w:rPr>
                <w:rFonts w:ascii="Arial" w:hAnsi="Arial" w:cs="Arial"/>
              </w:rPr>
              <w:t xml:space="preserve">Proponent  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>⬛</w:t>
            </w:r>
            <w:proofErr w:type="gramEnd"/>
            <w:r w:rsidRPr="00C36F0B">
              <w:rPr>
                <w:rFonts w:ascii="Arial" w:hAnsi="Arial" w:cs="Arial"/>
              </w:rPr>
              <w:t xml:space="preserve">Other Agencies </w:t>
            </w:r>
          </w:p>
          <w:p w14:paraId="016844B8" w14:textId="77777777" w:rsidR="00C36F0B" w:rsidRPr="00C36F0B" w:rsidRDefault="00B82C56" w:rsidP="00C36F0B">
            <w:pPr>
              <w:jc w:val="center"/>
              <w:rPr>
                <w:rFonts w:ascii="Arial" w:hAnsi="Arial" w:cs="Arial"/>
                <w:sz w:val="24"/>
              </w:rPr>
            </w:pPr>
            <w:r w:rsidRPr="00C36F0B">
              <w:rPr>
                <w:rFonts w:ascii="Segoe UI Symbol" w:hAnsi="Segoe UI Symbol" w:cs="Segoe UI Symbol"/>
                <w:color w:val="CC8671"/>
                <w:sz w:val="24"/>
              </w:rPr>
              <w:t>⬛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 xml:space="preserve"> </w:t>
            </w:r>
            <w:r w:rsidRPr="00C36F0B">
              <w:rPr>
                <w:rFonts w:ascii="Arial" w:hAnsi="Arial" w:cs="Arial"/>
              </w:rPr>
              <w:t>Parallel Processing</w:t>
            </w:r>
          </w:p>
          <w:p w14:paraId="18210ACE" w14:textId="77777777" w:rsidR="00C36F0B" w:rsidRDefault="00C36F0B" w:rsidP="00C36F0B">
            <w:pPr>
              <w:jc w:val="center"/>
              <w:rPr>
                <w:noProof/>
              </w:rPr>
            </w:pPr>
          </w:p>
        </w:tc>
        <w:tc>
          <w:tcPr>
            <w:tcW w:w="5395" w:type="dxa"/>
            <w:tcBorders>
              <w:bottom w:val="single" w:sz="12" w:space="0" w:color="006B6E"/>
            </w:tcBorders>
          </w:tcPr>
          <w:p w14:paraId="46A85103" w14:textId="77777777" w:rsidR="00C36F0B" w:rsidRDefault="00B82C56" w:rsidP="00C36F0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C871F5A" wp14:editId="6BFB5653">
                  <wp:extent cx="2400300" cy="2702719"/>
                  <wp:effectExtent l="0" t="0" r="0" b="1905"/>
                  <wp:docPr id="656952942" name="Picture 8" descr="&lt;JjRmJw&gt;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6952942" name=""/>
                          <pic:cNvPicPr>
                            <a:picLocks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223" t="-269" r="-285" b="-26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0300" cy="27027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41045" w14:paraId="3AFE290A" w14:textId="77777777" w:rsidTr="004812D7">
        <w:trPr>
          <w:trHeight w:val="3821"/>
        </w:trPr>
        <w:tc>
          <w:tcPr>
            <w:tcW w:w="10790" w:type="dxa"/>
            <w:gridSpan w:val="2"/>
            <w:tcBorders>
              <w:top w:val="single" w:sz="12" w:space="0" w:color="006B6E"/>
              <w:left w:val="single" w:sz="12" w:space="0" w:color="006B6E"/>
              <w:bottom w:val="single" w:sz="12" w:space="0" w:color="006B6E"/>
              <w:right w:val="single" w:sz="12" w:space="0" w:color="006B6E"/>
            </w:tcBorders>
          </w:tcPr>
          <w:p w14:paraId="13465800" w14:textId="77777777" w:rsidR="00C36F0B" w:rsidRPr="00C36F0B" w:rsidRDefault="00B82C56" w:rsidP="00C36F0B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 xml:space="preserve">Trends for Received, Finalised and Open </w:t>
            </w:r>
          </w:p>
          <w:p w14:paraId="0CAAACFA" w14:textId="77777777" w:rsidR="00C36F0B" w:rsidRPr="00053709" w:rsidRDefault="00C36F0B" w:rsidP="00C36F0B">
            <w:pPr>
              <w:jc w:val="center"/>
              <w:rPr>
                <w:rFonts w:ascii="Arial" w:hAnsi="Arial" w:cs="Arial"/>
              </w:rPr>
            </w:pPr>
          </w:p>
          <w:p w14:paraId="0ABAB669" w14:textId="77777777" w:rsidR="00C36F0B" w:rsidRDefault="00B82C56" w:rsidP="00C36F0B">
            <w:pPr>
              <w:jc w:val="center"/>
              <w:rPr>
                <w:rFonts w:ascii="Arial" w:hAnsi="Arial" w:cs="Arial"/>
              </w:rPr>
            </w:pPr>
            <w:r>
              <w:rPr>
                <w:noProof/>
              </w:rPr>
              <w:drawing>
                <wp:inline distT="0" distB="0" distL="0" distR="0" wp14:anchorId="6A3F3716" wp14:editId="2EB4DFD2">
                  <wp:extent cx="5841206" cy="2526506"/>
                  <wp:effectExtent l="0" t="0" r="6985" b="6350"/>
                  <wp:docPr id="723523684" name="Picture 9" descr="&lt;mXRGF&gt;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3523684" name=""/>
                          <pic:cNvPicPr>
                            <a:picLocks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1206" cy="25265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7F4877A" w14:textId="72DE4D6D" w:rsidR="00C36F0B" w:rsidRPr="00053709" w:rsidRDefault="00B82C56" w:rsidP="00C36F0B">
            <w:pPr>
              <w:jc w:val="center"/>
              <w:rPr>
                <w:rFonts w:ascii="Arial" w:hAnsi="Arial" w:cs="Arial"/>
              </w:rPr>
            </w:pPr>
            <w:r w:rsidRPr="00C36F0B">
              <w:rPr>
                <w:rFonts w:ascii="Segoe UI Symbol" w:hAnsi="Segoe UI Symbol" w:cs="Segoe UI Symbol"/>
                <w:color w:val="9AC4C7"/>
                <w:sz w:val="24"/>
              </w:rPr>
              <w:t>⬛</w:t>
            </w:r>
            <w:r w:rsidRPr="00C36F0B">
              <w:rPr>
                <w:rFonts w:ascii="Arial" w:hAnsi="Arial" w:cs="Arial"/>
              </w:rPr>
              <w:t xml:space="preserve">Received in quarter   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>⬛</w:t>
            </w:r>
            <w:r w:rsidR="00BB1E5B" w:rsidRPr="00C36F0B">
              <w:rPr>
                <w:rFonts w:ascii="Arial" w:hAnsi="Arial" w:cs="Arial"/>
              </w:rPr>
              <w:t xml:space="preserve">Finalised in quarter   </w:t>
            </w:r>
            <w:r w:rsidR="00C133BD">
              <w:rPr>
                <w:rFonts w:ascii="Consolas" w:hAnsi="Consolas" w:cs="Consolas"/>
                <w:color w:val="BB624B"/>
                <w:sz w:val="32"/>
              </w:rPr>
              <w:t>—</w:t>
            </w:r>
            <w:r w:rsidR="00BB1E5B">
              <w:rPr>
                <w:rFonts w:ascii="Arial" w:hAnsi="Arial" w:cs="Arial"/>
              </w:rPr>
              <w:t xml:space="preserve"> Open at end of quarter</w:t>
            </w:r>
          </w:p>
        </w:tc>
      </w:tr>
    </w:tbl>
    <w:p w14:paraId="437936AE" w14:textId="77777777" w:rsidR="00FB6DCE" w:rsidRPr="00FB6DCE" w:rsidRDefault="00B82C56" w:rsidP="00FB6DCE">
      <w:pPr>
        <w:spacing w:after="0" w:line="240" w:lineRule="auto"/>
        <w:jc w:val="center"/>
        <w:rPr>
          <w:color w:val="006B6E"/>
        </w:rPr>
      </w:pPr>
      <w:r w:rsidRPr="00FB6DCE">
        <w:rPr>
          <w:color w:val="006B6E"/>
        </w:rPr>
        <w:tab/>
      </w:r>
    </w:p>
    <w:p w14:paraId="1C338715" w14:textId="77777777" w:rsidR="00FB6DCE" w:rsidRDefault="00FB6DCE" w:rsidP="00FB6DCE">
      <w:pPr>
        <w:spacing w:after="0" w:line="240" w:lineRule="auto"/>
        <w:jc w:val="center"/>
      </w:pPr>
    </w:p>
    <w:p w14:paraId="7FD1EA3F" w14:textId="77777777" w:rsidR="00654E58" w:rsidRDefault="00B82C56">
      <w:r>
        <w:br w:type="page"/>
      </w:r>
    </w:p>
    <w:p w14:paraId="331466E0" w14:textId="77777777" w:rsidR="00704108" w:rsidRDefault="00B82C56" w:rsidP="00704108">
      <w:pPr>
        <w:jc w:val="center"/>
      </w:pPr>
      <w:r w:rsidRPr="00C36F0B">
        <w:rPr>
          <w:rFonts w:ascii="Arial" w:eastAsia="Times New Roman" w:hAnsi="Arial" w:cs="Arial"/>
          <w:b/>
          <w:i/>
          <w:sz w:val="40"/>
          <w:szCs w:val="24"/>
          <w:lang w:val="en-AU"/>
        </w:rPr>
        <w:lastRenderedPageBreak/>
        <w:t>WA Petroleum Legislation</w:t>
      </w:r>
    </w:p>
    <w:p w14:paraId="30BB801C" w14:textId="77777777" w:rsidR="00FB6DCE" w:rsidRPr="00C36F0B" w:rsidRDefault="00B82C56" w:rsidP="00FB6DCE">
      <w:pPr>
        <w:spacing w:after="0" w:line="240" w:lineRule="auto"/>
        <w:jc w:val="center"/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</w:pPr>
      <w:r w:rsidRPr="00C36F0B"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  <w:t>Petroleum Environment Plans</w:t>
      </w:r>
    </w:p>
    <w:p w14:paraId="242E78C2" w14:textId="77777777" w:rsidR="00FB6DCE" w:rsidRDefault="00FB6DCE" w:rsidP="00FB6DCE">
      <w:pPr>
        <w:spacing w:after="0" w:line="240" w:lineRule="auto"/>
        <w:jc w:val="center"/>
        <w:rPr>
          <w:rFonts w:ascii="Arial" w:eastAsia="Times New Roman" w:hAnsi="Arial" w:cs="Arial"/>
          <w:b/>
          <w:color w:val="006B6E"/>
          <w:sz w:val="24"/>
          <w:szCs w:val="24"/>
          <w:lang w:val="en-AU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E41045" w14:paraId="2354CB8D" w14:textId="77777777" w:rsidTr="004812D7">
        <w:tc>
          <w:tcPr>
            <w:tcW w:w="5395" w:type="dxa"/>
          </w:tcPr>
          <w:p w14:paraId="25DB6200" w14:textId="77777777" w:rsidR="00FB6DCE" w:rsidRPr="00C36F0B" w:rsidRDefault="00B82C56" w:rsidP="00FB6DC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 xml:space="preserve">Average </w:t>
            </w:r>
            <w:r w:rsidRPr="00C36F0B">
              <w:rPr>
                <w:rFonts w:ascii="Arial" w:hAnsi="Arial" w:cs="Arial"/>
                <w:b/>
                <w:color w:val="A02A1D"/>
                <w:sz w:val="24"/>
              </w:rPr>
              <w:t>31</w:t>
            </w:r>
            <w:r w:rsidRPr="00C36F0B">
              <w:rPr>
                <w:rFonts w:ascii="Arial" w:hAnsi="Arial" w:cs="Arial"/>
                <w:b/>
                <w:sz w:val="24"/>
              </w:rPr>
              <w:t xml:space="preserve"> days total</w:t>
            </w:r>
          </w:p>
        </w:tc>
        <w:tc>
          <w:tcPr>
            <w:tcW w:w="5395" w:type="dxa"/>
          </w:tcPr>
          <w:p w14:paraId="6C4B6454" w14:textId="77777777" w:rsidR="00FB6DCE" w:rsidRPr="00C36F0B" w:rsidRDefault="00B82C56" w:rsidP="00FB6DC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>% Finalised within Target Timeline</w:t>
            </w:r>
          </w:p>
        </w:tc>
      </w:tr>
      <w:tr w:rsidR="00E41045" w14:paraId="761976DD" w14:textId="77777777" w:rsidTr="004812D7">
        <w:tc>
          <w:tcPr>
            <w:tcW w:w="5395" w:type="dxa"/>
            <w:tcBorders>
              <w:bottom w:val="single" w:sz="12" w:space="0" w:color="006B6E"/>
            </w:tcBorders>
          </w:tcPr>
          <w:p w14:paraId="07119C65" w14:textId="77777777" w:rsidR="00C36F0B" w:rsidRDefault="00B82C56" w:rsidP="00C36F0B">
            <w:pPr>
              <w:jc w:val="center"/>
              <w:rPr>
                <w:rFonts w:ascii="Segoe UI Symbol" w:hAnsi="Segoe UI Symbol" w:cs="Segoe UI Symbol"/>
                <w:color w:val="9AC4C7"/>
              </w:rPr>
            </w:pPr>
            <w:r>
              <w:rPr>
                <w:noProof/>
              </w:rPr>
              <w:drawing>
                <wp:inline distT="0" distB="0" distL="0" distR="0" wp14:anchorId="7B965A0E" wp14:editId="2B0D0CE8">
                  <wp:extent cx="2695575" cy="2695575"/>
                  <wp:effectExtent l="0" t="0" r="5715" b="9525"/>
                  <wp:docPr id="915310891" name="Picture 7" descr="&lt;kJfhng&gt;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5310891" name=""/>
                          <pic:cNvPicPr>
                            <a:picLocks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5575" cy="2695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9A97CB2" w14:textId="73E2331E" w:rsidR="00C36F0B" w:rsidRPr="00C36F0B" w:rsidRDefault="00B82C56" w:rsidP="00C36F0B">
            <w:pPr>
              <w:jc w:val="center"/>
              <w:rPr>
                <w:rFonts w:ascii="Arial" w:hAnsi="Arial" w:cs="Arial"/>
              </w:rPr>
            </w:pPr>
            <w:r w:rsidRPr="00C36F0B">
              <w:rPr>
                <w:rFonts w:ascii="Segoe UI Symbol" w:hAnsi="Segoe UI Symbol" w:cs="Segoe UI Symbol"/>
                <w:color w:val="9AC4C7"/>
                <w:sz w:val="24"/>
              </w:rPr>
              <w:t>⬛</w:t>
            </w:r>
            <w:proofErr w:type="gramStart"/>
            <w:r w:rsidR="00C133BD">
              <w:rPr>
                <w:rFonts w:ascii="Arial" w:hAnsi="Arial" w:cs="Arial"/>
              </w:rPr>
              <w:t>DMPE</w:t>
            </w:r>
            <w:r w:rsidRPr="00C36F0B">
              <w:rPr>
                <w:rFonts w:ascii="Arial" w:hAnsi="Arial" w:cs="Arial"/>
              </w:rPr>
              <w:t xml:space="preserve">  </w:t>
            </w:r>
            <w:r w:rsidRPr="00C36F0B">
              <w:rPr>
                <w:rFonts w:ascii="Segoe UI Symbol" w:hAnsi="Segoe UI Symbol" w:cs="Segoe UI Symbol"/>
                <w:color w:val="A9CADA"/>
                <w:sz w:val="24"/>
              </w:rPr>
              <w:t>⬛</w:t>
            </w:r>
            <w:r w:rsidRPr="00C36F0B">
              <w:rPr>
                <w:rFonts w:ascii="Arial" w:hAnsi="Arial" w:cs="Arial"/>
              </w:rPr>
              <w:t xml:space="preserve">Proponent  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>⬛</w:t>
            </w:r>
            <w:proofErr w:type="gramEnd"/>
            <w:r w:rsidRPr="00C36F0B">
              <w:rPr>
                <w:rFonts w:ascii="Arial" w:hAnsi="Arial" w:cs="Arial"/>
              </w:rPr>
              <w:t xml:space="preserve">Other Agencies </w:t>
            </w:r>
          </w:p>
          <w:p w14:paraId="0621A6BD" w14:textId="77777777" w:rsidR="00C36F0B" w:rsidRPr="00C36F0B" w:rsidRDefault="00B82C56" w:rsidP="00C36F0B">
            <w:pPr>
              <w:jc w:val="center"/>
              <w:rPr>
                <w:rFonts w:ascii="Arial" w:hAnsi="Arial" w:cs="Arial"/>
                <w:sz w:val="24"/>
              </w:rPr>
            </w:pPr>
            <w:r w:rsidRPr="00C36F0B">
              <w:rPr>
                <w:rFonts w:ascii="Segoe UI Symbol" w:hAnsi="Segoe UI Symbol" w:cs="Segoe UI Symbol"/>
                <w:color w:val="CC8671"/>
                <w:sz w:val="24"/>
              </w:rPr>
              <w:t>⬛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 xml:space="preserve"> </w:t>
            </w:r>
            <w:r w:rsidRPr="00C36F0B">
              <w:rPr>
                <w:rFonts w:ascii="Arial" w:hAnsi="Arial" w:cs="Arial"/>
              </w:rPr>
              <w:t>Parallel Processing</w:t>
            </w:r>
          </w:p>
          <w:p w14:paraId="54064D9E" w14:textId="77777777" w:rsidR="00C36F0B" w:rsidRDefault="00C36F0B" w:rsidP="00C36F0B">
            <w:pPr>
              <w:jc w:val="center"/>
              <w:rPr>
                <w:noProof/>
              </w:rPr>
            </w:pPr>
          </w:p>
        </w:tc>
        <w:tc>
          <w:tcPr>
            <w:tcW w:w="5395" w:type="dxa"/>
            <w:tcBorders>
              <w:bottom w:val="single" w:sz="12" w:space="0" w:color="006B6E"/>
            </w:tcBorders>
          </w:tcPr>
          <w:p w14:paraId="10DC7FA4" w14:textId="77777777" w:rsidR="00C36F0B" w:rsidRDefault="00B82C56" w:rsidP="00C36F0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EC290DE" wp14:editId="2391CA5D">
                  <wp:extent cx="2400300" cy="2702719"/>
                  <wp:effectExtent l="0" t="0" r="0" b="1905"/>
                  <wp:docPr id="263918994" name="Picture 8" descr="&lt;JjRmJw&gt;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3918994" name=""/>
                          <pic:cNvPicPr>
                            <a:picLocks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223" t="-269" r="-285" b="-26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0300" cy="27027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41045" w14:paraId="5FE46D2B" w14:textId="77777777" w:rsidTr="004812D7">
        <w:trPr>
          <w:trHeight w:val="3821"/>
        </w:trPr>
        <w:tc>
          <w:tcPr>
            <w:tcW w:w="10790" w:type="dxa"/>
            <w:gridSpan w:val="2"/>
            <w:tcBorders>
              <w:top w:val="single" w:sz="12" w:space="0" w:color="006B6E"/>
              <w:left w:val="single" w:sz="12" w:space="0" w:color="006B6E"/>
              <w:bottom w:val="single" w:sz="12" w:space="0" w:color="006B6E"/>
              <w:right w:val="single" w:sz="12" w:space="0" w:color="006B6E"/>
            </w:tcBorders>
          </w:tcPr>
          <w:p w14:paraId="49F1F6A5" w14:textId="77777777" w:rsidR="00C36F0B" w:rsidRPr="00C36F0B" w:rsidRDefault="00B82C56" w:rsidP="00C36F0B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 xml:space="preserve">Trends for Received, Finalised and Open </w:t>
            </w:r>
          </w:p>
          <w:p w14:paraId="628FE33E" w14:textId="77777777" w:rsidR="00C36F0B" w:rsidRPr="00053709" w:rsidRDefault="00C36F0B" w:rsidP="00C36F0B">
            <w:pPr>
              <w:jc w:val="center"/>
              <w:rPr>
                <w:rFonts w:ascii="Arial" w:hAnsi="Arial" w:cs="Arial"/>
              </w:rPr>
            </w:pPr>
          </w:p>
          <w:p w14:paraId="450DB06B" w14:textId="77777777" w:rsidR="00C36F0B" w:rsidRDefault="00B82C56" w:rsidP="00C36F0B">
            <w:pPr>
              <w:jc w:val="center"/>
              <w:rPr>
                <w:rFonts w:ascii="Arial" w:hAnsi="Arial" w:cs="Arial"/>
              </w:rPr>
            </w:pPr>
            <w:r>
              <w:rPr>
                <w:noProof/>
              </w:rPr>
              <w:drawing>
                <wp:inline distT="0" distB="0" distL="0" distR="0" wp14:anchorId="4FEB919F" wp14:editId="6A539541">
                  <wp:extent cx="5841206" cy="2526506"/>
                  <wp:effectExtent l="0" t="0" r="6985" b="6350"/>
                  <wp:docPr id="1170520197" name="Picture 9" descr="&lt;mXRGF&gt;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0520197" name=""/>
                          <pic:cNvPicPr>
                            <a:picLocks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1206" cy="25265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935CC1E" w14:textId="11C960BD" w:rsidR="00C36F0B" w:rsidRPr="00053709" w:rsidRDefault="00B82C56" w:rsidP="00C36F0B">
            <w:pPr>
              <w:jc w:val="center"/>
              <w:rPr>
                <w:rFonts w:ascii="Arial" w:hAnsi="Arial" w:cs="Arial"/>
              </w:rPr>
            </w:pPr>
            <w:r w:rsidRPr="00C36F0B">
              <w:rPr>
                <w:rFonts w:ascii="Segoe UI Symbol" w:hAnsi="Segoe UI Symbol" w:cs="Segoe UI Symbol"/>
                <w:color w:val="9AC4C7"/>
                <w:sz w:val="24"/>
              </w:rPr>
              <w:t>⬛</w:t>
            </w:r>
            <w:r w:rsidRPr="00C36F0B">
              <w:rPr>
                <w:rFonts w:ascii="Arial" w:hAnsi="Arial" w:cs="Arial"/>
              </w:rPr>
              <w:t xml:space="preserve">Received in quarter   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>⬛</w:t>
            </w:r>
            <w:r w:rsidR="00BB1E5B" w:rsidRPr="00C36F0B">
              <w:rPr>
                <w:rFonts w:ascii="Arial" w:hAnsi="Arial" w:cs="Arial"/>
              </w:rPr>
              <w:t xml:space="preserve">Finalised in quarter   </w:t>
            </w:r>
            <w:r w:rsidR="00C133BD">
              <w:rPr>
                <w:rFonts w:ascii="Consolas" w:hAnsi="Consolas" w:cs="Consolas"/>
                <w:color w:val="BB624B"/>
                <w:sz w:val="32"/>
              </w:rPr>
              <w:t>—</w:t>
            </w:r>
            <w:r w:rsidR="00BB1E5B">
              <w:rPr>
                <w:rFonts w:ascii="Arial" w:hAnsi="Arial" w:cs="Arial"/>
              </w:rPr>
              <w:t xml:space="preserve"> Open at end of quarter</w:t>
            </w:r>
          </w:p>
        </w:tc>
      </w:tr>
    </w:tbl>
    <w:p w14:paraId="593CF565" w14:textId="77777777" w:rsidR="00FB6DCE" w:rsidRPr="00FB6DCE" w:rsidRDefault="00B82C56" w:rsidP="00FB6DCE">
      <w:pPr>
        <w:spacing w:after="0" w:line="240" w:lineRule="auto"/>
        <w:jc w:val="center"/>
        <w:rPr>
          <w:color w:val="006B6E"/>
        </w:rPr>
      </w:pPr>
      <w:r w:rsidRPr="00FB6DCE">
        <w:rPr>
          <w:color w:val="006B6E"/>
        </w:rPr>
        <w:tab/>
      </w:r>
    </w:p>
    <w:p w14:paraId="129EF751" w14:textId="77777777" w:rsidR="00FB6DCE" w:rsidRDefault="00FB6DCE" w:rsidP="00FB6DCE">
      <w:pPr>
        <w:spacing w:after="0" w:line="240" w:lineRule="auto"/>
        <w:jc w:val="center"/>
      </w:pPr>
    </w:p>
    <w:p w14:paraId="778286CF" w14:textId="77777777" w:rsidR="00654E58" w:rsidRDefault="00B82C56">
      <w:r>
        <w:br w:type="page"/>
      </w:r>
    </w:p>
    <w:p w14:paraId="657AAFBA" w14:textId="77777777" w:rsidR="00704108" w:rsidRDefault="00B82C56" w:rsidP="00704108">
      <w:pPr>
        <w:jc w:val="center"/>
      </w:pPr>
      <w:r w:rsidRPr="00C36F0B">
        <w:rPr>
          <w:rFonts w:ascii="Arial" w:eastAsia="Times New Roman" w:hAnsi="Arial" w:cs="Arial"/>
          <w:b/>
          <w:i/>
          <w:sz w:val="40"/>
          <w:szCs w:val="24"/>
          <w:lang w:val="en-AU"/>
        </w:rPr>
        <w:lastRenderedPageBreak/>
        <w:t>WA Petroleum Legislation</w:t>
      </w:r>
    </w:p>
    <w:p w14:paraId="2EB46E94" w14:textId="77777777" w:rsidR="00FB6DCE" w:rsidRPr="00C36F0B" w:rsidRDefault="00B82C56" w:rsidP="00FB6DCE">
      <w:pPr>
        <w:spacing w:after="0" w:line="240" w:lineRule="auto"/>
        <w:jc w:val="center"/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</w:pPr>
      <w:r w:rsidRPr="00C36F0B">
        <w:rPr>
          <w:rFonts w:ascii="Arial" w:eastAsia="Times New Roman" w:hAnsi="Arial" w:cs="Arial"/>
          <w:b/>
          <w:color w:val="006B6E"/>
          <w:sz w:val="32"/>
          <w:szCs w:val="24"/>
          <w:lang w:val="en-AU"/>
        </w:rPr>
        <w:t>Well Activities</w:t>
      </w:r>
    </w:p>
    <w:p w14:paraId="5B02EED8" w14:textId="77777777" w:rsidR="00FB6DCE" w:rsidRDefault="00FB6DCE" w:rsidP="00FB6DCE">
      <w:pPr>
        <w:spacing w:after="0" w:line="240" w:lineRule="auto"/>
        <w:jc w:val="center"/>
        <w:rPr>
          <w:rFonts w:ascii="Arial" w:eastAsia="Times New Roman" w:hAnsi="Arial" w:cs="Arial"/>
          <w:b/>
          <w:color w:val="006B6E"/>
          <w:sz w:val="24"/>
          <w:szCs w:val="24"/>
          <w:lang w:val="en-AU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E41045" w14:paraId="34648FAF" w14:textId="77777777" w:rsidTr="004812D7">
        <w:tc>
          <w:tcPr>
            <w:tcW w:w="5395" w:type="dxa"/>
          </w:tcPr>
          <w:p w14:paraId="1A91AE76" w14:textId="77777777" w:rsidR="00FB6DCE" w:rsidRPr="00C36F0B" w:rsidRDefault="00B82C56" w:rsidP="00FB6DC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 xml:space="preserve">Average </w:t>
            </w:r>
            <w:r w:rsidRPr="00C36F0B">
              <w:rPr>
                <w:rFonts w:ascii="Arial" w:hAnsi="Arial" w:cs="Arial"/>
                <w:b/>
                <w:color w:val="A02A1D"/>
                <w:sz w:val="24"/>
              </w:rPr>
              <w:t>25</w:t>
            </w:r>
            <w:r w:rsidRPr="00C36F0B">
              <w:rPr>
                <w:rFonts w:ascii="Arial" w:hAnsi="Arial" w:cs="Arial"/>
                <w:b/>
                <w:sz w:val="24"/>
              </w:rPr>
              <w:t xml:space="preserve"> days total</w:t>
            </w:r>
          </w:p>
        </w:tc>
        <w:tc>
          <w:tcPr>
            <w:tcW w:w="5395" w:type="dxa"/>
          </w:tcPr>
          <w:p w14:paraId="61DE9E1C" w14:textId="77777777" w:rsidR="00FB6DCE" w:rsidRPr="00C36F0B" w:rsidRDefault="00B82C56" w:rsidP="00FB6DC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>% Finalised within Target Timeline</w:t>
            </w:r>
          </w:p>
        </w:tc>
      </w:tr>
      <w:tr w:rsidR="00E41045" w14:paraId="69ECD7B4" w14:textId="77777777" w:rsidTr="004812D7">
        <w:tc>
          <w:tcPr>
            <w:tcW w:w="5395" w:type="dxa"/>
            <w:tcBorders>
              <w:bottom w:val="single" w:sz="12" w:space="0" w:color="006B6E"/>
            </w:tcBorders>
          </w:tcPr>
          <w:p w14:paraId="10E8FB8D" w14:textId="77777777" w:rsidR="00C36F0B" w:rsidRDefault="00B82C56" w:rsidP="00C36F0B">
            <w:pPr>
              <w:jc w:val="center"/>
              <w:rPr>
                <w:rFonts w:ascii="Segoe UI Symbol" w:hAnsi="Segoe UI Symbol" w:cs="Segoe UI Symbol"/>
                <w:color w:val="9AC4C7"/>
              </w:rPr>
            </w:pPr>
            <w:r>
              <w:rPr>
                <w:noProof/>
              </w:rPr>
              <w:drawing>
                <wp:inline distT="0" distB="0" distL="0" distR="0" wp14:anchorId="44F2576A" wp14:editId="51A9634E">
                  <wp:extent cx="2695575" cy="2695575"/>
                  <wp:effectExtent l="0" t="0" r="5715" b="9525"/>
                  <wp:docPr id="1551518795" name="Picture 7" descr="&lt;kJfhng&gt;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1518795" name=""/>
                          <pic:cNvPicPr>
                            <a:picLocks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5575" cy="2695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50714EE" w14:textId="0EDAEF69" w:rsidR="00C36F0B" w:rsidRPr="00C36F0B" w:rsidRDefault="00B82C56" w:rsidP="00C36F0B">
            <w:pPr>
              <w:jc w:val="center"/>
              <w:rPr>
                <w:rFonts w:ascii="Arial" w:hAnsi="Arial" w:cs="Arial"/>
              </w:rPr>
            </w:pPr>
            <w:r w:rsidRPr="00C36F0B">
              <w:rPr>
                <w:rFonts w:ascii="Segoe UI Symbol" w:hAnsi="Segoe UI Symbol" w:cs="Segoe UI Symbol"/>
                <w:color w:val="9AC4C7"/>
                <w:sz w:val="24"/>
              </w:rPr>
              <w:t>⬛</w:t>
            </w:r>
            <w:proofErr w:type="gramStart"/>
            <w:r w:rsidR="00C133BD">
              <w:rPr>
                <w:rFonts w:ascii="Arial" w:hAnsi="Arial" w:cs="Arial"/>
              </w:rPr>
              <w:t>DMPE</w:t>
            </w:r>
            <w:r w:rsidRPr="00C36F0B">
              <w:rPr>
                <w:rFonts w:ascii="Arial" w:hAnsi="Arial" w:cs="Arial"/>
              </w:rPr>
              <w:t xml:space="preserve">  </w:t>
            </w:r>
            <w:r w:rsidRPr="00C36F0B">
              <w:rPr>
                <w:rFonts w:ascii="Segoe UI Symbol" w:hAnsi="Segoe UI Symbol" w:cs="Segoe UI Symbol"/>
                <w:color w:val="A9CADA"/>
                <w:sz w:val="24"/>
              </w:rPr>
              <w:t>⬛</w:t>
            </w:r>
            <w:r w:rsidRPr="00C36F0B">
              <w:rPr>
                <w:rFonts w:ascii="Arial" w:hAnsi="Arial" w:cs="Arial"/>
              </w:rPr>
              <w:t xml:space="preserve">Proponent  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>⬛</w:t>
            </w:r>
            <w:proofErr w:type="gramEnd"/>
            <w:r w:rsidRPr="00C36F0B">
              <w:rPr>
                <w:rFonts w:ascii="Arial" w:hAnsi="Arial" w:cs="Arial"/>
              </w:rPr>
              <w:t xml:space="preserve">Other Agencies </w:t>
            </w:r>
          </w:p>
          <w:p w14:paraId="0BBADDF5" w14:textId="77777777" w:rsidR="00C36F0B" w:rsidRPr="00C36F0B" w:rsidRDefault="00B82C56" w:rsidP="00C36F0B">
            <w:pPr>
              <w:jc w:val="center"/>
              <w:rPr>
                <w:rFonts w:ascii="Arial" w:hAnsi="Arial" w:cs="Arial"/>
                <w:sz w:val="24"/>
              </w:rPr>
            </w:pPr>
            <w:r w:rsidRPr="00C36F0B">
              <w:rPr>
                <w:rFonts w:ascii="Segoe UI Symbol" w:hAnsi="Segoe UI Symbol" w:cs="Segoe UI Symbol"/>
                <w:color w:val="CC8671"/>
                <w:sz w:val="24"/>
              </w:rPr>
              <w:t>⬛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 xml:space="preserve"> </w:t>
            </w:r>
            <w:r w:rsidRPr="00C36F0B">
              <w:rPr>
                <w:rFonts w:ascii="Arial" w:hAnsi="Arial" w:cs="Arial"/>
              </w:rPr>
              <w:t>Parallel Processing</w:t>
            </w:r>
          </w:p>
          <w:p w14:paraId="1AE1BE46" w14:textId="77777777" w:rsidR="00C36F0B" w:rsidRDefault="00C36F0B" w:rsidP="00C36F0B">
            <w:pPr>
              <w:jc w:val="center"/>
              <w:rPr>
                <w:noProof/>
              </w:rPr>
            </w:pPr>
          </w:p>
        </w:tc>
        <w:tc>
          <w:tcPr>
            <w:tcW w:w="5395" w:type="dxa"/>
            <w:tcBorders>
              <w:bottom w:val="single" w:sz="12" w:space="0" w:color="006B6E"/>
            </w:tcBorders>
          </w:tcPr>
          <w:p w14:paraId="614D34BB" w14:textId="77777777" w:rsidR="00C36F0B" w:rsidRDefault="00B82C56" w:rsidP="00C36F0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F555319" wp14:editId="72AC28E2">
                  <wp:extent cx="2400300" cy="2702719"/>
                  <wp:effectExtent l="0" t="0" r="0" b="1905"/>
                  <wp:docPr id="622116861" name="Picture 8" descr="&lt;JjRmJw&gt;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2116861" name=""/>
                          <pic:cNvPicPr>
                            <a:picLocks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223" t="-269" r="-285" b="-26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0300" cy="27027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41045" w14:paraId="5E28207F" w14:textId="77777777" w:rsidTr="004812D7">
        <w:trPr>
          <w:trHeight w:val="3821"/>
        </w:trPr>
        <w:tc>
          <w:tcPr>
            <w:tcW w:w="10790" w:type="dxa"/>
            <w:gridSpan w:val="2"/>
            <w:tcBorders>
              <w:top w:val="single" w:sz="12" w:space="0" w:color="006B6E"/>
              <w:left w:val="single" w:sz="12" w:space="0" w:color="006B6E"/>
              <w:bottom w:val="single" w:sz="12" w:space="0" w:color="006B6E"/>
              <w:right w:val="single" w:sz="12" w:space="0" w:color="006B6E"/>
            </w:tcBorders>
          </w:tcPr>
          <w:p w14:paraId="3E1BF234" w14:textId="77777777" w:rsidR="00C36F0B" w:rsidRPr="00C36F0B" w:rsidRDefault="00B82C56" w:rsidP="00C36F0B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36F0B">
              <w:rPr>
                <w:rFonts w:ascii="Arial" w:hAnsi="Arial" w:cs="Arial"/>
                <w:b/>
                <w:sz w:val="24"/>
              </w:rPr>
              <w:t xml:space="preserve">Trends for Received, Finalised and Open </w:t>
            </w:r>
          </w:p>
          <w:p w14:paraId="51277840" w14:textId="77777777" w:rsidR="00C36F0B" w:rsidRPr="00053709" w:rsidRDefault="00C36F0B" w:rsidP="00C36F0B">
            <w:pPr>
              <w:jc w:val="center"/>
              <w:rPr>
                <w:rFonts w:ascii="Arial" w:hAnsi="Arial" w:cs="Arial"/>
              </w:rPr>
            </w:pPr>
          </w:p>
          <w:p w14:paraId="723D1467" w14:textId="77777777" w:rsidR="00C36F0B" w:rsidRDefault="00B82C56" w:rsidP="00C36F0B">
            <w:pPr>
              <w:jc w:val="center"/>
              <w:rPr>
                <w:rFonts w:ascii="Arial" w:hAnsi="Arial" w:cs="Arial"/>
              </w:rPr>
            </w:pPr>
            <w:r>
              <w:rPr>
                <w:noProof/>
              </w:rPr>
              <w:drawing>
                <wp:inline distT="0" distB="0" distL="0" distR="0" wp14:anchorId="7AC20147" wp14:editId="3A8DF2E6">
                  <wp:extent cx="5841206" cy="2526506"/>
                  <wp:effectExtent l="0" t="0" r="6985" b="6350"/>
                  <wp:docPr id="157243295" name="Picture 9" descr="&lt;mXRGF&gt;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243295" name=""/>
                          <pic:cNvPicPr>
                            <a:picLocks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1206" cy="25265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C449580" w14:textId="564C16AF" w:rsidR="00C36F0B" w:rsidRPr="00053709" w:rsidRDefault="00B82C56" w:rsidP="00C36F0B">
            <w:pPr>
              <w:jc w:val="center"/>
              <w:rPr>
                <w:rFonts w:ascii="Arial" w:hAnsi="Arial" w:cs="Arial"/>
              </w:rPr>
            </w:pPr>
            <w:r w:rsidRPr="00C36F0B">
              <w:rPr>
                <w:rFonts w:ascii="Segoe UI Symbol" w:hAnsi="Segoe UI Symbol" w:cs="Segoe UI Symbol"/>
                <w:color w:val="9AC4C7"/>
                <w:sz w:val="24"/>
              </w:rPr>
              <w:t>⬛</w:t>
            </w:r>
            <w:r w:rsidRPr="00C36F0B">
              <w:rPr>
                <w:rFonts w:ascii="Arial" w:hAnsi="Arial" w:cs="Arial"/>
              </w:rPr>
              <w:t xml:space="preserve">Received in quarter   </w:t>
            </w:r>
            <w:r w:rsidRPr="00C36F0B">
              <w:rPr>
                <w:rFonts w:ascii="Segoe UI Symbol" w:hAnsi="Segoe UI Symbol" w:cs="Segoe UI Symbol"/>
                <w:color w:val="B4AFBB"/>
                <w:sz w:val="24"/>
              </w:rPr>
              <w:t>⬛</w:t>
            </w:r>
            <w:r w:rsidR="00BB1E5B" w:rsidRPr="00C36F0B">
              <w:rPr>
                <w:rFonts w:ascii="Arial" w:hAnsi="Arial" w:cs="Arial"/>
              </w:rPr>
              <w:t xml:space="preserve">Finalised in quarter   </w:t>
            </w:r>
            <w:r w:rsidR="00C133BD">
              <w:rPr>
                <w:rFonts w:ascii="Consolas" w:hAnsi="Consolas" w:cs="Consolas"/>
                <w:color w:val="BB624B"/>
                <w:sz w:val="32"/>
              </w:rPr>
              <w:t>—</w:t>
            </w:r>
            <w:r w:rsidR="00BB1E5B">
              <w:rPr>
                <w:rFonts w:ascii="Arial" w:hAnsi="Arial" w:cs="Arial"/>
              </w:rPr>
              <w:t xml:space="preserve"> Open at end of quarter</w:t>
            </w:r>
          </w:p>
        </w:tc>
      </w:tr>
    </w:tbl>
    <w:p w14:paraId="44738F8A" w14:textId="77777777" w:rsidR="00FB6DCE" w:rsidRPr="00FB6DCE" w:rsidRDefault="00B82C56" w:rsidP="00FB6DCE">
      <w:pPr>
        <w:spacing w:after="0" w:line="240" w:lineRule="auto"/>
        <w:jc w:val="center"/>
        <w:rPr>
          <w:color w:val="006B6E"/>
        </w:rPr>
      </w:pPr>
      <w:r w:rsidRPr="00FB6DCE">
        <w:rPr>
          <w:color w:val="006B6E"/>
        </w:rPr>
        <w:tab/>
      </w:r>
    </w:p>
    <w:p w14:paraId="20566E16" w14:textId="77777777" w:rsidR="00FB6DCE" w:rsidRDefault="00FB6DCE" w:rsidP="00FB6DCE">
      <w:pPr>
        <w:spacing w:after="0" w:line="240" w:lineRule="auto"/>
        <w:jc w:val="center"/>
      </w:pPr>
    </w:p>
    <w:p w14:paraId="2ECA0A60" w14:textId="77777777" w:rsidR="00654E58" w:rsidRDefault="00B82C56">
      <w:r>
        <w:br w:type="page"/>
      </w:r>
    </w:p>
    <w:p w14:paraId="17FCCA30" w14:textId="77777777" w:rsidR="00B81245" w:rsidRDefault="00B81245" w:rsidP="000231A0"/>
    <w:sectPr w:rsidR="00B81245" w:rsidSect="00FB6DC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734B"/>
    <w:rsid w:val="00012CE8"/>
    <w:rsid w:val="000231A0"/>
    <w:rsid w:val="00046E01"/>
    <w:rsid w:val="000505F7"/>
    <w:rsid w:val="00053709"/>
    <w:rsid w:val="00132D82"/>
    <w:rsid w:val="00137EFC"/>
    <w:rsid w:val="001F0547"/>
    <w:rsid w:val="001F1065"/>
    <w:rsid w:val="00225780"/>
    <w:rsid w:val="0027040D"/>
    <w:rsid w:val="00276CFA"/>
    <w:rsid w:val="00292002"/>
    <w:rsid w:val="00310FA1"/>
    <w:rsid w:val="003110D0"/>
    <w:rsid w:val="003B3F3C"/>
    <w:rsid w:val="003D1BC5"/>
    <w:rsid w:val="00472481"/>
    <w:rsid w:val="004812D7"/>
    <w:rsid w:val="00487E1F"/>
    <w:rsid w:val="004B33C6"/>
    <w:rsid w:val="004C3A28"/>
    <w:rsid w:val="004D6ADF"/>
    <w:rsid w:val="004E0642"/>
    <w:rsid w:val="004E18AF"/>
    <w:rsid w:val="0054734B"/>
    <w:rsid w:val="00554C64"/>
    <w:rsid w:val="00563AF4"/>
    <w:rsid w:val="00591362"/>
    <w:rsid w:val="00654E58"/>
    <w:rsid w:val="0067177D"/>
    <w:rsid w:val="006720AB"/>
    <w:rsid w:val="006E2D3B"/>
    <w:rsid w:val="006E79C9"/>
    <w:rsid w:val="006F40DF"/>
    <w:rsid w:val="006F7E3B"/>
    <w:rsid w:val="00704108"/>
    <w:rsid w:val="00747521"/>
    <w:rsid w:val="00754649"/>
    <w:rsid w:val="00770620"/>
    <w:rsid w:val="007E1EE2"/>
    <w:rsid w:val="007E6566"/>
    <w:rsid w:val="008B1E37"/>
    <w:rsid w:val="00917352"/>
    <w:rsid w:val="00936276"/>
    <w:rsid w:val="009D0FC4"/>
    <w:rsid w:val="009D21A3"/>
    <w:rsid w:val="00B14499"/>
    <w:rsid w:val="00B1650A"/>
    <w:rsid w:val="00B56709"/>
    <w:rsid w:val="00B81245"/>
    <w:rsid w:val="00B82C56"/>
    <w:rsid w:val="00BB1E5B"/>
    <w:rsid w:val="00BB4ECB"/>
    <w:rsid w:val="00BE4B7E"/>
    <w:rsid w:val="00C031EA"/>
    <w:rsid w:val="00C133BD"/>
    <w:rsid w:val="00C21583"/>
    <w:rsid w:val="00C36F0B"/>
    <w:rsid w:val="00C43625"/>
    <w:rsid w:val="00C8039F"/>
    <w:rsid w:val="00D203A8"/>
    <w:rsid w:val="00D269B4"/>
    <w:rsid w:val="00D64A92"/>
    <w:rsid w:val="00E104B4"/>
    <w:rsid w:val="00E151AC"/>
    <w:rsid w:val="00E22FFA"/>
    <w:rsid w:val="00E41045"/>
    <w:rsid w:val="00EA21FC"/>
    <w:rsid w:val="00EB0207"/>
    <w:rsid w:val="00EC1CFB"/>
    <w:rsid w:val="00EE6B1C"/>
    <w:rsid w:val="00F00802"/>
    <w:rsid w:val="00F06E4C"/>
    <w:rsid w:val="00FB6DCE"/>
    <w:rsid w:val="00FC3300"/>
    <w:rsid w:val="00FE7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3CBC625"/>
  <w15:chartTrackingRefBased/>
  <w15:docId w15:val="{A523CAEA-AD38-417B-AC54-4776A16F3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6D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231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AU" w:eastAsia="en-A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9EFB6D-7171-499F-86E1-079CDB686E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10</Pages>
  <Words>404</Words>
  <Characters>2340</Characters>
  <Application>Microsoft Office Word</Application>
  <DocSecurity>0</DocSecurity>
  <Lines>180</Lines>
  <Paragraphs>91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BINNS, Simon</cp:lastModifiedBy>
  <cp:revision>6</cp:revision>
  <dcterms:created xsi:type="dcterms:W3CDTF">2026-04-21T07:09:00Z</dcterms:created>
  <dcterms:modified xsi:type="dcterms:W3CDTF">2026-04-21T07:29:00Z</dcterms:modified>
</cp:coreProperties>
</file>